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24F05A" w14:textId="77777777" w:rsidR="009565BB" w:rsidRPr="009565BB" w:rsidRDefault="009565BB" w:rsidP="009565BB">
      <w:pPr>
        <w:pStyle w:val="NoSpacing"/>
        <w:jc w:val="center"/>
        <w:rPr>
          <w:rFonts w:ascii="Times New Roman" w:hAnsi="Times New Roman" w:cs="Times New Roman"/>
          <w:lang w:eastAsia="tr-TR"/>
        </w:rPr>
      </w:pPr>
      <w:r w:rsidRPr="009565BB">
        <w:rPr>
          <w:rFonts w:ascii="Times New Roman" w:hAnsi="Times New Roman" w:cs="Times New Roman"/>
          <w:lang w:eastAsia="tr-TR"/>
        </w:rPr>
        <w:t>PROJE HİZMETİ ALINACAKTIR</w:t>
      </w:r>
    </w:p>
    <w:p w14:paraId="7E256E1B" w14:textId="77777777" w:rsidR="009565BB" w:rsidRDefault="009565BB" w:rsidP="009565BB">
      <w:pPr>
        <w:pStyle w:val="NoSpacing"/>
        <w:jc w:val="center"/>
        <w:rPr>
          <w:rFonts w:ascii="Times New Roman" w:hAnsi="Times New Roman" w:cs="Times New Roman"/>
          <w:lang w:eastAsia="tr-TR"/>
        </w:rPr>
      </w:pPr>
      <w:r w:rsidRPr="009565BB">
        <w:rPr>
          <w:rFonts w:ascii="Times New Roman" w:hAnsi="Times New Roman" w:cs="Times New Roman"/>
          <w:u w:val="single"/>
          <w:lang w:eastAsia="tr-TR"/>
        </w:rPr>
        <w:t>BÖLGE MÜDÜRLÜĞÜ-6.BÖLGE ADANA DİĞER ÖZEL BÜTÇELİ KURULUŞLAR DEVLET SU İŞLERİ GENEL MÜDÜRLÜĞÜ</w:t>
      </w:r>
    </w:p>
    <w:p w14:paraId="7CFDF199" w14:textId="77777777" w:rsidR="009565BB" w:rsidRDefault="009565BB" w:rsidP="009565BB">
      <w:pPr>
        <w:pStyle w:val="NoSpacing"/>
        <w:jc w:val="center"/>
        <w:rPr>
          <w:rFonts w:ascii="Times New Roman" w:hAnsi="Times New Roman" w:cs="Times New Roman"/>
          <w:lang w:eastAsia="tr-TR"/>
        </w:rPr>
      </w:pPr>
    </w:p>
    <w:p w14:paraId="352A7B16" w14:textId="77777777" w:rsidR="009565BB" w:rsidRPr="009565BB" w:rsidRDefault="009565BB" w:rsidP="009565BB">
      <w:pPr>
        <w:pStyle w:val="NoSpacing"/>
        <w:jc w:val="center"/>
        <w:rPr>
          <w:rFonts w:ascii="Times New Roman" w:hAnsi="Times New Roman" w:cs="Times New Roman"/>
          <w:sz w:val="24"/>
          <w:szCs w:val="24"/>
          <w:lang w:eastAsia="tr-TR"/>
        </w:rPr>
      </w:pPr>
      <w:r w:rsidRPr="009565BB">
        <w:rPr>
          <w:rFonts w:ascii="Times New Roman" w:hAnsi="Times New Roman" w:cs="Times New Roman"/>
          <w:color w:val="118ABE"/>
          <w:lang w:eastAsia="tr-TR"/>
        </w:rPr>
        <w:t>Mersin-Pamukluk Barajı Pompaj Sulaması Proje Yapımı (</w:t>
      </w:r>
      <w:proofErr w:type="spellStart"/>
      <w:r w:rsidRPr="009565BB">
        <w:rPr>
          <w:rFonts w:ascii="Times New Roman" w:hAnsi="Times New Roman" w:cs="Times New Roman"/>
          <w:color w:val="118ABE"/>
          <w:lang w:eastAsia="tr-TR"/>
        </w:rPr>
        <w:t>Keşbükü</w:t>
      </w:r>
      <w:proofErr w:type="spellEnd"/>
      <w:r w:rsidRPr="009565BB">
        <w:rPr>
          <w:rFonts w:ascii="Times New Roman" w:hAnsi="Times New Roman" w:cs="Times New Roman"/>
          <w:color w:val="118ABE"/>
          <w:lang w:eastAsia="tr-TR"/>
        </w:rPr>
        <w:t>)</w:t>
      </w:r>
      <w:r w:rsidRPr="009565BB">
        <w:rPr>
          <w:rFonts w:ascii="Times New Roman" w:hAnsi="Times New Roman" w:cs="Times New Roman"/>
          <w:lang w:eastAsia="tr-TR"/>
        </w:rPr>
        <w:t xml:space="preserve"> hizmet alımı 4734 sayılı Kamu İhale Kanununun 19 uncu maddesine göre açık ihale usulü ile ihale edilecektir.  İhaleye ilişkin ayrıntılı bilgiler aşağıda yer almaktadır:</w:t>
      </w:r>
    </w:p>
    <w:tbl>
      <w:tblPr>
        <w:tblW w:w="5000" w:type="pct"/>
        <w:tblCellMar>
          <w:top w:w="15" w:type="dxa"/>
          <w:left w:w="15" w:type="dxa"/>
          <w:bottom w:w="15" w:type="dxa"/>
          <w:right w:w="15" w:type="dxa"/>
        </w:tblCellMar>
        <w:tblLook w:val="04A0" w:firstRow="1" w:lastRow="0" w:firstColumn="1" w:lastColumn="0" w:noHBand="0" w:noVBand="1"/>
      </w:tblPr>
      <w:tblGrid>
        <w:gridCol w:w="3300"/>
        <w:gridCol w:w="97"/>
        <w:gridCol w:w="6271"/>
      </w:tblGrid>
      <w:tr w:rsidR="009565BB" w:rsidRPr="009565BB" w14:paraId="52D91979" w14:textId="77777777" w:rsidTr="009565BB">
        <w:trPr>
          <w:cantSplit/>
        </w:trPr>
        <w:tc>
          <w:tcPr>
            <w:tcW w:w="3300" w:type="dxa"/>
            <w:shd w:val="clear" w:color="auto" w:fill="auto"/>
            <w:tcMar>
              <w:top w:w="45" w:type="dxa"/>
              <w:left w:w="15" w:type="dxa"/>
              <w:bottom w:w="15" w:type="dxa"/>
              <w:right w:w="15" w:type="dxa"/>
            </w:tcMar>
            <w:hideMark/>
          </w:tcPr>
          <w:p w14:paraId="39C0C240"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İhale Kayıt Numarası</w:t>
            </w:r>
          </w:p>
        </w:tc>
        <w:tc>
          <w:tcPr>
            <w:tcW w:w="50" w:type="pct"/>
            <w:shd w:val="clear" w:color="auto" w:fill="auto"/>
            <w:tcMar>
              <w:top w:w="45" w:type="dxa"/>
              <w:left w:w="15" w:type="dxa"/>
              <w:bottom w:w="15" w:type="dxa"/>
              <w:right w:w="15" w:type="dxa"/>
            </w:tcMar>
            <w:hideMark/>
          </w:tcPr>
          <w:p w14:paraId="32E8E120"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w:t>
            </w:r>
          </w:p>
        </w:tc>
        <w:tc>
          <w:tcPr>
            <w:tcW w:w="0" w:type="auto"/>
            <w:shd w:val="clear" w:color="auto" w:fill="auto"/>
            <w:tcMar>
              <w:top w:w="45" w:type="dxa"/>
              <w:left w:w="15" w:type="dxa"/>
              <w:bottom w:w="15" w:type="dxa"/>
              <w:right w:w="15" w:type="dxa"/>
            </w:tcMar>
            <w:hideMark/>
          </w:tcPr>
          <w:p w14:paraId="2B11543B"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2015/181590</w:t>
            </w:r>
          </w:p>
        </w:tc>
      </w:tr>
    </w:tbl>
    <w:p w14:paraId="6DB32014"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color w:val="B04935"/>
          <w:lang w:eastAsia="tr-TR"/>
        </w:rPr>
        <w:t>1-İdarenin</w:t>
      </w:r>
      <w:r w:rsidRPr="009565BB">
        <w:rPr>
          <w:rFonts w:ascii="Times New Roman" w:hAnsi="Times New Roman" w:cs="Times New Roman"/>
          <w:lang w:eastAsia="tr-TR"/>
        </w:rPr>
        <w:t xml:space="preserve"> </w:t>
      </w:r>
    </w:p>
    <w:tbl>
      <w:tblPr>
        <w:tblW w:w="5000" w:type="pct"/>
        <w:tblCellMar>
          <w:top w:w="15" w:type="dxa"/>
          <w:left w:w="15" w:type="dxa"/>
          <w:bottom w:w="15" w:type="dxa"/>
          <w:right w:w="15" w:type="dxa"/>
        </w:tblCellMar>
        <w:tblLook w:val="04A0" w:firstRow="1" w:lastRow="0" w:firstColumn="1" w:lastColumn="0" w:noHBand="0" w:noVBand="1"/>
      </w:tblPr>
      <w:tblGrid>
        <w:gridCol w:w="3300"/>
        <w:gridCol w:w="97"/>
        <w:gridCol w:w="6271"/>
      </w:tblGrid>
      <w:tr w:rsidR="009565BB" w:rsidRPr="009565BB" w14:paraId="7F7F8C4C" w14:textId="77777777" w:rsidTr="009565BB">
        <w:trPr>
          <w:cantSplit/>
        </w:trPr>
        <w:tc>
          <w:tcPr>
            <w:tcW w:w="3300" w:type="dxa"/>
            <w:shd w:val="clear" w:color="auto" w:fill="auto"/>
            <w:tcMar>
              <w:top w:w="45" w:type="dxa"/>
              <w:left w:w="15" w:type="dxa"/>
              <w:bottom w:w="15" w:type="dxa"/>
              <w:right w:w="15" w:type="dxa"/>
            </w:tcMar>
            <w:hideMark/>
          </w:tcPr>
          <w:p w14:paraId="0BE29967"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a) Adresi</w:t>
            </w:r>
          </w:p>
        </w:tc>
        <w:tc>
          <w:tcPr>
            <w:tcW w:w="50" w:type="pct"/>
            <w:shd w:val="clear" w:color="auto" w:fill="auto"/>
            <w:tcMar>
              <w:top w:w="45" w:type="dxa"/>
              <w:left w:w="15" w:type="dxa"/>
              <w:bottom w:w="15" w:type="dxa"/>
              <w:right w:w="15" w:type="dxa"/>
            </w:tcMar>
            <w:hideMark/>
          </w:tcPr>
          <w:p w14:paraId="0F23BAE5"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w:t>
            </w:r>
          </w:p>
        </w:tc>
        <w:tc>
          <w:tcPr>
            <w:tcW w:w="0" w:type="auto"/>
            <w:shd w:val="clear" w:color="auto" w:fill="auto"/>
            <w:tcMar>
              <w:top w:w="45" w:type="dxa"/>
              <w:left w:w="15" w:type="dxa"/>
              <w:bottom w:w="15" w:type="dxa"/>
              <w:right w:w="15" w:type="dxa"/>
            </w:tcMar>
            <w:hideMark/>
          </w:tcPr>
          <w:p w14:paraId="68C598B0"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color w:val="118ABE"/>
                <w:lang w:eastAsia="tr-TR"/>
              </w:rPr>
              <w:t>CEMALPASA MAH. ORDU CAD. 96 01120 SEYHAN/ADANA</w:t>
            </w:r>
          </w:p>
        </w:tc>
      </w:tr>
      <w:tr w:rsidR="009565BB" w:rsidRPr="009565BB" w14:paraId="6CF113C9" w14:textId="77777777" w:rsidTr="009565BB">
        <w:trPr>
          <w:cantSplit/>
        </w:trPr>
        <w:tc>
          <w:tcPr>
            <w:tcW w:w="3300" w:type="dxa"/>
            <w:shd w:val="clear" w:color="auto" w:fill="auto"/>
            <w:tcMar>
              <w:top w:w="45" w:type="dxa"/>
              <w:left w:w="15" w:type="dxa"/>
              <w:bottom w:w="15" w:type="dxa"/>
              <w:right w:w="15" w:type="dxa"/>
            </w:tcMar>
            <w:hideMark/>
          </w:tcPr>
          <w:p w14:paraId="5B36432F"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b) Telefon ve faks numarası</w:t>
            </w:r>
          </w:p>
        </w:tc>
        <w:tc>
          <w:tcPr>
            <w:tcW w:w="50" w:type="pct"/>
            <w:shd w:val="clear" w:color="auto" w:fill="auto"/>
            <w:tcMar>
              <w:top w:w="45" w:type="dxa"/>
              <w:left w:w="15" w:type="dxa"/>
              <w:bottom w:w="15" w:type="dxa"/>
              <w:right w:w="15" w:type="dxa"/>
            </w:tcMar>
            <w:hideMark/>
          </w:tcPr>
          <w:p w14:paraId="4BBC3A6A"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w:t>
            </w:r>
          </w:p>
        </w:tc>
        <w:tc>
          <w:tcPr>
            <w:tcW w:w="0" w:type="auto"/>
            <w:shd w:val="clear" w:color="auto" w:fill="auto"/>
            <w:tcMar>
              <w:top w:w="45" w:type="dxa"/>
              <w:left w:w="15" w:type="dxa"/>
              <w:bottom w:w="15" w:type="dxa"/>
              <w:right w:w="15" w:type="dxa"/>
            </w:tcMar>
            <w:hideMark/>
          </w:tcPr>
          <w:p w14:paraId="0F19D445"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color w:val="118ABE"/>
                <w:lang w:eastAsia="tr-TR"/>
              </w:rPr>
              <w:t>3224590590 - 3224532774</w:t>
            </w:r>
          </w:p>
        </w:tc>
      </w:tr>
      <w:tr w:rsidR="009565BB" w:rsidRPr="009565BB" w14:paraId="7CD8DEE0" w14:textId="77777777" w:rsidTr="009565BB">
        <w:trPr>
          <w:cantSplit/>
        </w:trPr>
        <w:tc>
          <w:tcPr>
            <w:tcW w:w="3300" w:type="dxa"/>
            <w:shd w:val="clear" w:color="auto" w:fill="auto"/>
            <w:tcMar>
              <w:top w:w="45" w:type="dxa"/>
              <w:left w:w="15" w:type="dxa"/>
              <w:bottom w:w="15" w:type="dxa"/>
              <w:right w:w="15" w:type="dxa"/>
            </w:tcMar>
            <w:hideMark/>
          </w:tcPr>
          <w:p w14:paraId="7790F31D"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c) Elektronik Posta Adresi</w:t>
            </w:r>
          </w:p>
        </w:tc>
        <w:tc>
          <w:tcPr>
            <w:tcW w:w="50" w:type="pct"/>
            <w:shd w:val="clear" w:color="auto" w:fill="auto"/>
            <w:tcMar>
              <w:top w:w="45" w:type="dxa"/>
              <w:left w:w="15" w:type="dxa"/>
              <w:bottom w:w="15" w:type="dxa"/>
              <w:right w:w="15" w:type="dxa"/>
            </w:tcMar>
            <w:hideMark/>
          </w:tcPr>
          <w:p w14:paraId="0ECB8B5C"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w:t>
            </w:r>
          </w:p>
        </w:tc>
        <w:tc>
          <w:tcPr>
            <w:tcW w:w="0" w:type="auto"/>
            <w:shd w:val="clear" w:color="auto" w:fill="auto"/>
            <w:tcMar>
              <w:top w:w="45" w:type="dxa"/>
              <w:left w:w="15" w:type="dxa"/>
              <w:bottom w:w="15" w:type="dxa"/>
              <w:right w:w="15" w:type="dxa"/>
            </w:tcMar>
            <w:hideMark/>
          </w:tcPr>
          <w:p w14:paraId="31AE0A96"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color w:val="118ABE"/>
                <w:lang w:eastAsia="tr-TR"/>
              </w:rPr>
              <w:t>dsi6@dsi.gov.tr</w:t>
            </w:r>
          </w:p>
        </w:tc>
      </w:tr>
      <w:tr w:rsidR="009565BB" w:rsidRPr="009565BB" w14:paraId="1950B47D" w14:textId="77777777" w:rsidTr="009565BB">
        <w:trPr>
          <w:cantSplit/>
        </w:trPr>
        <w:tc>
          <w:tcPr>
            <w:tcW w:w="3300" w:type="dxa"/>
            <w:shd w:val="clear" w:color="auto" w:fill="auto"/>
            <w:tcMar>
              <w:top w:w="45" w:type="dxa"/>
              <w:left w:w="15" w:type="dxa"/>
              <w:bottom w:w="15" w:type="dxa"/>
              <w:right w:w="15" w:type="dxa"/>
            </w:tcMar>
            <w:hideMark/>
          </w:tcPr>
          <w:p w14:paraId="26EB3508"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ç) İhale dokümanının görülebileceği internet adresi </w:t>
            </w:r>
          </w:p>
        </w:tc>
        <w:tc>
          <w:tcPr>
            <w:tcW w:w="50" w:type="pct"/>
            <w:shd w:val="clear" w:color="auto" w:fill="auto"/>
            <w:tcMar>
              <w:top w:w="45" w:type="dxa"/>
              <w:left w:w="15" w:type="dxa"/>
              <w:bottom w:w="15" w:type="dxa"/>
              <w:right w:w="15" w:type="dxa"/>
            </w:tcMar>
            <w:hideMark/>
          </w:tcPr>
          <w:p w14:paraId="285E3EE9"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w:t>
            </w:r>
          </w:p>
        </w:tc>
        <w:tc>
          <w:tcPr>
            <w:tcW w:w="0" w:type="auto"/>
            <w:shd w:val="clear" w:color="auto" w:fill="auto"/>
            <w:tcMar>
              <w:top w:w="45" w:type="dxa"/>
              <w:left w:w="15" w:type="dxa"/>
              <w:bottom w:w="15" w:type="dxa"/>
              <w:right w:w="15" w:type="dxa"/>
            </w:tcMar>
            <w:hideMark/>
          </w:tcPr>
          <w:p w14:paraId="42A043AA"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https://ekap.kik.gov.tr/EKAP/ </w:t>
            </w:r>
          </w:p>
        </w:tc>
      </w:tr>
    </w:tbl>
    <w:p w14:paraId="4828F02F"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color w:val="B04935"/>
          <w:lang w:eastAsia="tr-TR"/>
        </w:rPr>
        <w:t>2-İhale konusu hizmetin</w:t>
      </w:r>
      <w:r w:rsidRPr="009565BB">
        <w:rPr>
          <w:rFonts w:ascii="Times New Roman" w:hAnsi="Times New Roman" w:cs="Times New Roman"/>
          <w:lang w:eastAsia="tr-TR"/>
        </w:rPr>
        <w:t xml:space="preserve"> </w:t>
      </w:r>
    </w:p>
    <w:tbl>
      <w:tblPr>
        <w:tblW w:w="5000" w:type="pct"/>
        <w:tblCellMar>
          <w:top w:w="15" w:type="dxa"/>
          <w:left w:w="15" w:type="dxa"/>
          <w:bottom w:w="15" w:type="dxa"/>
          <w:right w:w="15" w:type="dxa"/>
        </w:tblCellMar>
        <w:tblLook w:val="04A0" w:firstRow="1" w:lastRow="0" w:firstColumn="1" w:lastColumn="0" w:noHBand="0" w:noVBand="1"/>
      </w:tblPr>
      <w:tblGrid>
        <w:gridCol w:w="3300"/>
        <w:gridCol w:w="97"/>
        <w:gridCol w:w="6271"/>
      </w:tblGrid>
      <w:tr w:rsidR="009565BB" w:rsidRPr="009565BB" w14:paraId="2C0AC04D" w14:textId="77777777" w:rsidTr="009565BB">
        <w:trPr>
          <w:cantSplit/>
        </w:trPr>
        <w:tc>
          <w:tcPr>
            <w:tcW w:w="3300" w:type="dxa"/>
            <w:shd w:val="clear" w:color="auto" w:fill="auto"/>
            <w:tcMar>
              <w:top w:w="45" w:type="dxa"/>
              <w:left w:w="15" w:type="dxa"/>
              <w:bottom w:w="15" w:type="dxa"/>
              <w:right w:w="15" w:type="dxa"/>
            </w:tcMar>
            <w:hideMark/>
          </w:tcPr>
          <w:p w14:paraId="65930D91"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a) Niteliği, türü ve miktarı </w:t>
            </w:r>
          </w:p>
        </w:tc>
        <w:tc>
          <w:tcPr>
            <w:tcW w:w="50" w:type="pct"/>
            <w:shd w:val="clear" w:color="auto" w:fill="auto"/>
            <w:tcMar>
              <w:top w:w="45" w:type="dxa"/>
              <w:left w:w="15" w:type="dxa"/>
              <w:bottom w:w="15" w:type="dxa"/>
              <w:right w:w="15" w:type="dxa"/>
            </w:tcMar>
            <w:hideMark/>
          </w:tcPr>
          <w:p w14:paraId="557C735A"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w:t>
            </w:r>
          </w:p>
        </w:tc>
        <w:tc>
          <w:tcPr>
            <w:tcW w:w="0" w:type="auto"/>
            <w:shd w:val="clear" w:color="auto" w:fill="auto"/>
            <w:tcMar>
              <w:top w:w="45" w:type="dxa"/>
              <w:left w:w="15" w:type="dxa"/>
              <w:bottom w:w="15" w:type="dxa"/>
              <w:right w:w="15" w:type="dxa"/>
            </w:tcMar>
            <w:hideMark/>
          </w:tcPr>
          <w:p w14:paraId="22623151"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color w:val="118ABE"/>
                <w:lang w:eastAsia="tr-TR"/>
              </w:rPr>
              <w:t>407 ha sahanın sulama şebekesi projeleri yapımı</w:t>
            </w:r>
            <w:r w:rsidRPr="009565BB">
              <w:rPr>
                <w:rFonts w:ascii="Times New Roman" w:hAnsi="Times New Roman" w:cs="Times New Roman"/>
                <w:color w:val="118ABE"/>
                <w:lang w:eastAsia="tr-TR"/>
              </w:rPr>
              <w:br/>
              <w:t xml:space="preserve">Ayrıntılı bilgiye </w:t>
            </w:r>
            <w:proofErr w:type="spellStart"/>
            <w:r w:rsidRPr="009565BB">
              <w:rPr>
                <w:rFonts w:ascii="Times New Roman" w:hAnsi="Times New Roman" w:cs="Times New Roman"/>
                <w:color w:val="118ABE"/>
                <w:lang w:eastAsia="tr-TR"/>
              </w:rPr>
              <w:t>EKAP’ta</w:t>
            </w:r>
            <w:proofErr w:type="spellEnd"/>
            <w:r w:rsidRPr="009565BB">
              <w:rPr>
                <w:rFonts w:ascii="Times New Roman" w:hAnsi="Times New Roman" w:cs="Times New Roman"/>
                <w:color w:val="118ABE"/>
                <w:lang w:eastAsia="tr-TR"/>
              </w:rPr>
              <w:t xml:space="preserve"> yer alan ihale dokümanı içinde bulunan idari şartnameden ulaşılabilir.</w:t>
            </w:r>
          </w:p>
        </w:tc>
      </w:tr>
      <w:tr w:rsidR="009565BB" w:rsidRPr="009565BB" w14:paraId="4574E823" w14:textId="77777777" w:rsidTr="009565BB">
        <w:trPr>
          <w:cantSplit/>
        </w:trPr>
        <w:tc>
          <w:tcPr>
            <w:tcW w:w="3300" w:type="dxa"/>
            <w:shd w:val="clear" w:color="auto" w:fill="auto"/>
            <w:tcMar>
              <w:top w:w="45" w:type="dxa"/>
              <w:left w:w="15" w:type="dxa"/>
              <w:bottom w:w="15" w:type="dxa"/>
              <w:right w:w="15" w:type="dxa"/>
            </w:tcMar>
            <w:hideMark/>
          </w:tcPr>
          <w:p w14:paraId="33801594"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b) Yapılacağı yer</w:t>
            </w:r>
          </w:p>
        </w:tc>
        <w:tc>
          <w:tcPr>
            <w:tcW w:w="50" w:type="pct"/>
            <w:shd w:val="clear" w:color="auto" w:fill="auto"/>
            <w:tcMar>
              <w:top w:w="45" w:type="dxa"/>
              <w:left w:w="15" w:type="dxa"/>
              <w:bottom w:w="15" w:type="dxa"/>
              <w:right w:w="15" w:type="dxa"/>
            </w:tcMar>
            <w:hideMark/>
          </w:tcPr>
          <w:p w14:paraId="53C88CCE"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w:t>
            </w:r>
          </w:p>
        </w:tc>
        <w:tc>
          <w:tcPr>
            <w:tcW w:w="0" w:type="auto"/>
            <w:shd w:val="clear" w:color="auto" w:fill="auto"/>
            <w:tcMar>
              <w:top w:w="45" w:type="dxa"/>
              <w:left w:w="15" w:type="dxa"/>
              <w:bottom w:w="15" w:type="dxa"/>
              <w:right w:w="15" w:type="dxa"/>
            </w:tcMar>
            <w:hideMark/>
          </w:tcPr>
          <w:p w14:paraId="4FCEA3F6"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color w:val="118ABE"/>
                <w:lang w:eastAsia="tr-TR"/>
              </w:rPr>
              <w:t>Adana DSİ 6.Bölge Müdürlüğü</w:t>
            </w:r>
          </w:p>
        </w:tc>
      </w:tr>
      <w:tr w:rsidR="009565BB" w:rsidRPr="009565BB" w14:paraId="20DDF615" w14:textId="77777777" w:rsidTr="009565BB">
        <w:trPr>
          <w:cantSplit/>
        </w:trPr>
        <w:tc>
          <w:tcPr>
            <w:tcW w:w="3300" w:type="dxa"/>
            <w:shd w:val="clear" w:color="auto" w:fill="auto"/>
            <w:tcMar>
              <w:top w:w="45" w:type="dxa"/>
              <w:left w:w="15" w:type="dxa"/>
              <w:bottom w:w="15" w:type="dxa"/>
              <w:right w:w="15" w:type="dxa"/>
            </w:tcMar>
            <w:hideMark/>
          </w:tcPr>
          <w:p w14:paraId="30FA6367"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c) Süresi </w:t>
            </w:r>
          </w:p>
        </w:tc>
        <w:tc>
          <w:tcPr>
            <w:tcW w:w="50" w:type="pct"/>
            <w:shd w:val="clear" w:color="auto" w:fill="auto"/>
            <w:tcMar>
              <w:top w:w="45" w:type="dxa"/>
              <w:left w:w="15" w:type="dxa"/>
              <w:bottom w:w="15" w:type="dxa"/>
              <w:right w:w="15" w:type="dxa"/>
            </w:tcMar>
            <w:hideMark/>
          </w:tcPr>
          <w:p w14:paraId="10C43459"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w:t>
            </w:r>
          </w:p>
        </w:tc>
        <w:tc>
          <w:tcPr>
            <w:tcW w:w="0" w:type="auto"/>
            <w:shd w:val="clear" w:color="auto" w:fill="auto"/>
            <w:tcMar>
              <w:top w:w="45" w:type="dxa"/>
              <w:left w:w="15" w:type="dxa"/>
              <w:bottom w:w="15" w:type="dxa"/>
              <w:right w:w="15" w:type="dxa"/>
            </w:tcMar>
            <w:hideMark/>
          </w:tcPr>
          <w:p w14:paraId="5218EA36"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İşe başlama tarihinden itibaren </w:t>
            </w:r>
            <w:r w:rsidRPr="009565BB">
              <w:rPr>
                <w:rFonts w:ascii="Times New Roman" w:hAnsi="Times New Roman" w:cs="Times New Roman"/>
                <w:color w:val="118ABE"/>
                <w:lang w:eastAsia="tr-TR"/>
              </w:rPr>
              <w:t>300(</w:t>
            </w:r>
            <w:proofErr w:type="spellStart"/>
            <w:r w:rsidRPr="009565BB">
              <w:rPr>
                <w:rFonts w:ascii="Times New Roman" w:hAnsi="Times New Roman" w:cs="Times New Roman"/>
                <w:color w:val="118ABE"/>
                <w:lang w:eastAsia="tr-TR"/>
              </w:rPr>
              <w:t>üçyüz</w:t>
            </w:r>
            <w:proofErr w:type="spellEnd"/>
            <w:r w:rsidRPr="009565BB">
              <w:rPr>
                <w:rFonts w:ascii="Times New Roman" w:hAnsi="Times New Roman" w:cs="Times New Roman"/>
                <w:color w:val="118ABE"/>
                <w:lang w:eastAsia="tr-TR"/>
              </w:rPr>
              <w:t>) gündür</w:t>
            </w:r>
          </w:p>
        </w:tc>
      </w:tr>
    </w:tbl>
    <w:p w14:paraId="7E363CA5"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color w:val="B04935"/>
          <w:lang w:eastAsia="tr-TR"/>
        </w:rPr>
        <w:t>3- İhalenin</w:t>
      </w:r>
      <w:r w:rsidRPr="009565BB">
        <w:rPr>
          <w:rFonts w:ascii="Times New Roman" w:hAnsi="Times New Roman" w:cs="Times New Roman"/>
          <w:lang w:eastAsia="tr-TR"/>
        </w:rPr>
        <w:t xml:space="preserve"> </w:t>
      </w:r>
    </w:p>
    <w:tbl>
      <w:tblPr>
        <w:tblW w:w="5000" w:type="pct"/>
        <w:tblCellMar>
          <w:top w:w="15" w:type="dxa"/>
          <w:left w:w="15" w:type="dxa"/>
          <w:bottom w:w="15" w:type="dxa"/>
          <w:right w:w="15" w:type="dxa"/>
        </w:tblCellMar>
        <w:tblLook w:val="04A0" w:firstRow="1" w:lastRow="0" w:firstColumn="1" w:lastColumn="0" w:noHBand="0" w:noVBand="1"/>
      </w:tblPr>
      <w:tblGrid>
        <w:gridCol w:w="3300"/>
        <w:gridCol w:w="97"/>
        <w:gridCol w:w="6271"/>
      </w:tblGrid>
      <w:tr w:rsidR="009565BB" w:rsidRPr="009565BB" w14:paraId="5E21811F" w14:textId="77777777" w:rsidTr="009565BB">
        <w:trPr>
          <w:cantSplit/>
        </w:trPr>
        <w:tc>
          <w:tcPr>
            <w:tcW w:w="3300" w:type="dxa"/>
            <w:shd w:val="clear" w:color="auto" w:fill="auto"/>
            <w:tcMar>
              <w:top w:w="45" w:type="dxa"/>
              <w:left w:w="15" w:type="dxa"/>
              <w:bottom w:w="15" w:type="dxa"/>
              <w:right w:w="15" w:type="dxa"/>
            </w:tcMar>
            <w:hideMark/>
          </w:tcPr>
          <w:p w14:paraId="01C18EEA"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a) Yapılacağı yer</w:t>
            </w:r>
          </w:p>
        </w:tc>
        <w:tc>
          <w:tcPr>
            <w:tcW w:w="50" w:type="pct"/>
            <w:shd w:val="clear" w:color="auto" w:fill="auto"/>
            <w:tcMar>
              <w:top w:w="45" w:type="dxa"/>
              <w:left w:w="15" w:type="dxa"/>
              <w:bottom w:w="15" w:type="dxa"/>
              <w:right w:w="15" w:type="dxa"/>
            </w:tcMar>
            <w:hideMark/>
          </w:tcPr>
          <w:p w14:paraId="79945BFB"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w:t>
            </w:r>
          </w:p>
        </w:tc>
        <w:tc>
          <w:tcPr>
            <w:tcW w:w="0" w:type="auto"/>
            <w:shd w:val="clear" w:color="auto" w:fill="auto"/>
            <w:tcMar>
              <w:top w:w="45" w:type="dxa"/>
              <w:left w:w="15" w:type="dxa"/>
              <w:bottom w:w="15" w:type="dxa"/>
              <w:right w:w="15" w:type="dxa"/>
            </w:tcMar>
            <w:hideMark/>
          </w:tcPr>
          <w:p w14:paraId="4B999622"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color w:val="118ABE"/>
                <w:lang w:eastAsia="tr-TR"/>
              </w:rPr>
              <w:t xml:space="preserve">DSİ 6. Bölge Müdürlüğü Proje ve İnşaat Şube Müdürlüğü </w:t>
            </w:r>
            <w:proofErr w:type="spellStart"/>
            <w:r w:rsidRPr="009565BB">
              <w:rPr>
                <w:rFonts w:ascii="Times New Roman" w:hAnsi="Times New Roman" w:cs="Times New Roman"/>
                <w:color w:val="118ABE"/>
                <w:lang w:eastAsia="tr-TR"/>
              </w:rPr>
              <w:t>Cemalpaşa</w:t>
            </w:r>
            <w:proofErr w:type="spellEnd"/>
            <w:r w:rsidRPr="009565BB">
              <w:rPr>
                <w:rFonts w:ascii="Times New Roman" w:hAnsi="Times New Roman" w:cs="Times New Roman"/>
                <w:color w:val="118ABE"/>
                <w:lang w:eastAsia="tr-TR"/>
              </w:rPr>
              <w:t xml:space="preserve"> Mah. Ordu Cad. No:25 01120 Seyhan / ADANA </w:t>
            </w:r>
          </w:p>
        </w:tc>
      </w:tr>
      <w:tr w:rsidR="009565BB" w:rsidRPr="009565BB" w14:paraId="7E62BF3E" w14:textId="77777777" w:rsidTr="009565BB">
        <w:trPr>
          <w:cantSplit/>
        </w:trPr>
        <w:tc>
          <w:tcPr>
            <w:tcW w:w="3300" w:type="dxa"/>
            <w:shd w:val="clear" w:color="auto" w:fill="auto"/>
            <w:tcMar>
              <w:top w:w="45" w:type="dxa"/>
              <w:left w:w="15" w:type="dxa"/>
              <w:bottom w:w="15" w:type="dxa"/>
              <w:right w:w="15" w:type="dxa"/>
            </w:tcMar>
            <w:hideMark/>
          </w:tcPr>
          <w:p w14:paraId="46637C3F"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b) Tarihi ve saati</w:t>
            </w:r>
          </w:p>
        </w:tc>
        <w:tc>
          <w:tcPr>
            <w:tcW w:w="50" w:type="pct"/>
            <w:shd w:val="clear" w:color="auto" w:fill="auto"/>
            <w:tcMar>
              <w:top w:w="45" w:type="dxa"/>
              <w:left w:w="15" w:type="dxa"/>
              <w:bottom w:w="15" w:type="dxa"/>
              <w:right w:w="15" w:type="dxa"/>
            </w:tcMar>
            <w:hideMark/>
          </w:tcPr>
          <w:p w14:paraId="71A24BA2"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w:t>
            </w:r>
          </w:p>
        </w:tc>
        <w:tc>
          <w:tcPr>
            <w:tcW w:w="0" w:type="auto"/>
            <w:shd w:val="clear" w:color="auto" w:fill="auto"/>
            <w:tcMar>
              <w:top w:w="45" w:type="dxa"/>
              <w:left w:w="15" w:type="dxa"/>
              <w:bottom w:w="15" w:type="dxa"/>
              <w:right w:w="15" w:type="dxa"/>
            </w:tcMar>
            <w:hideMark/>
          </w:tcPr>
          <w:p w14:paraId="7A3C8261"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color w:val="118ABE"/>
                <w:lang w:eastAsia="tr-TR"/>
              </w:rPr>
              <w:t>21.01.2016 - 14:00</w:t>
            </w:r>
          </w:p>
        </w:tc>
      </w:tr>
    </w:tbl>
    <w:p w14:paraId="2D4F9F0B" w14:textId="77777777" w:rsidR="00163BD5"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4. İhaleye katılabilme şartları ve istenilen belgeler ile yeterlik değerlendirmesinde uygulanacak kriterler:</w:t>
      </w:r>
    </w:p>
    <w:p w14:paraId="629523AA" w14:textId="77777777" w:rsidR="00163BD5"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4.1. İhaleye katılma şartları ve istenilen belgeler: </w:t>
      </w:r>
    </w:p>
    <w:p w14:paraId="0E861338" w14:textId="77777777" w:rsidR="00163BD5"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4.1.1. Mevzuatı gereği kayıtlı olduğu Ticaret ve/veya Sanayi Odası veya Meslek Odası Belgesi; </w:t>
      </w:r>
    </w:p>
    <w:p w14:paraId="489BF262" w14:textId="77777777" w:rsidR="00163BD5"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4.1.1.1. Gerçek kişi olması halinde, kayıtlı olduğu ticaret ve/veya sanayi odasından ya da ilgili meslek odasından, ilk ilan veya ihale tarihinin içinde bulunduğu yılda alınmış, odaya kayıtlı olduğunu gösterir belge, </w:t>
      </w:r>
    </w:p>
    <w:p w14:paraId="21AE656E" w14:textId="77777777" w:rsidR="00163BD5"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4.1.1.2. Tüzel kişi olması halinde, ilgili mevzuatı gereği kayıtlı bulunduğu ticaret ve/veya sanayi odasından, ilk ilan veya ihale tarihinin içinde bulunduğu yılda alınmış, tüzel kişiliğinin odaya kayıtlı olduğunu gösterir belge, </w:t>
      </w:r>
    </w:p>
    <w:p w14:paraId="3A75FFE8" w14:textId="77777777" w:rsidR="00163BD5"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4.1.2. Teklif vermeye yetkili olduğunu gösteren İmza Beyannamesi veya İmza Sirküleri; </w:t>
      </w:r>
    </w:p>
    <w:p w14:paraId="5BE7440B" w14:textId="77777777" w:rsidR="00163BD5"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4.1.2.1. Gerçek kişi olması halinde, noter tasdikli imza beyannamesi, </w:t>
      </w:r>
    </w:p>
    <w:p w14:paraId="522A2EE4" w14:textId="77777777" w:rsidR="00163BD5"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4.1.2.2.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p>
    <w:p w14:paraId="3755B2F3" w14:textId="77777777" w:rsidR="00163BD5"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4.1.3. Şekli ve içeriği İdari Şartnamede belirlenen teklif mektubu. </w:t>
      </w:r>
    </w:p>
    <w:p w14:paraId="6DBEF11C" w14:textId="77777777" w:rsidR="00163BD5"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4.1.4. Şekli ve içeriği İdari Şartnamede belirlenen geçici teminat. </w:t>
      </w:r>
    </w:p>
    <w:p w14:paraId="5134C166" w14:textId="77777777" w:rsidR="00163BD5"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4.1.5 İhale konusu işin alt yüklenicilere yaptırmayı düşündükleri işlere ait listeyi, teklif eki olarak tekliflerine dahil edeceklerdir. </w:t>
      </w:r>
    </w:p>
    <w:p w14:paraId="6FEC3434"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4.1.6 Tüzel kişi tarafından iş deneyimini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standart forma uygun belge, </w:t>
      </w:r>
    </w:p>
    <w:tbl>
      <w:tblPr>
        <w:tblW w:w="5000" w:type="pct"/>
        <w:tblCellMar>
          <w:top w:w="15" w:type="dxa"/>
          <w:left w:w="15" w:type="dxa"/>
          <w:bottom w:w="15" w:type="dxa"/>
          <w:right w:w="15" w:type="dxa"/>
        </w:tblCellMar>
        <w:tblLook w:val="04A0" w:firstRow="1" w:lastRow="0" w:firstColumn="1" w:lastColumn="0" w:noHBand="0" w:noVBand="1"/>
      </w:tblPr>
      <w:tblGrid>
        <w:gridCol w:w="9668"/>
      </w:tblGrid>
      <w:tr w:rsidR="009565BB" w:rsidRPr="009565BB" w14:paraId="137141E2" w14:textId="77777777" w:rsidTr="009565BB">
        <w:trPr>
          <w:cantSplit/>
        </w:trPr>
        <w:tc>
          <w:tcPr>
            <w:tcW w:w="0" w:type="auto"/>
            <w:shd w:val="clear" w:color="auto" w:fill="auto"/>
            <w:tcMar>
              <w:top w:w="45" w:type="dxa"/>
              <w:left w:w="15" w:type="dxa"/>
              <w:bottom w:w="15" w:type="dxa"/>
              <w:right w:w="15" w:type="dxa"/>
            </w:tcMar>
            <w:hideMark/>
          </w:tcPr>
          <w:p w14:paraId="539B9A0A"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4.2. Ekonomik ve mali yeterliğe ilişkin belgeler ve bu belgelerin taşıması gereken kriterler:</w:t>
            </w:r>
          </w:p>
        </w:tc>
      </w:tr>
      <w:tr w:rsidR="009565BB" w:rsidRPr="009565BB" w14:paraId="479331DF" w14:textId="77777777" w:rsidTr="009565BB">
        <w:trPr>
          <w:cantSplit/>
        </w:trPr>
        <w:tc>
          <w:tcPr>
            <w:tcW w:w="0" w:type="auto"/>
            <w:shd w:val="clear" w:color="auto" w:fill="auto"/>
            <w:tcMar>
              <w:top w:w="45" w:type="dxa"/>
              <w:left w:w="15" w:type="dxa"/>
              <w:bottom w:w="15" w:type="dxa"/>
              <w:right w:w="15" w:type="dxa"/>
            </w:tcMar>
            <w:hideMark/>
          </w:tcPr>
          <w:p w14:paraId="7AF9432E"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İdare tarafından ekonomik ve mali yeterliğe ilişkin kriter belirtilmemiştir.</w:t>
            </w:r>
          </w:p>
        </w:tc>
      </w:tr>
      <w:tr w:rsidR="009565BB" w:rsidRPr="009565BB" w14:paraId="4867CC1F" w14:textId="77777777" w:rsidTr="009565BB">
        <w:trPr>
          <w:cantSplit/>
        </w:trPr>
        <w:tc>
          <w:tcPr>
            <w:tcW w:w="0" w:type="auto"/>
            <w:shd w:val="clear" w:color="auto" w:fill="auto"/>
            <w:tcMar>
              <w:top w:w="45" w:type="dxa"/>
              <w:left w:w="15" w:type="dxa"/>
              <w:bottom w:w="15" w:type="dxa"/>
              <w:right w:w="15" w:type="dxa"/>
            </w:tcMar>
            <w:hideMark/>
          </w:tcPr>
          <w:p w14:paraId="74ED2315"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4.3. Mesleki ve Teknik yeterliğe ilişkin belgeler ve bu belgelerin taşıması gereken kriterler:</w:t>
            </w:r>
          </w:p>
        </w:tc>
      </w:tr>
      <w:tr w:rsidR="009565BB" w:rsidRPr="009565BB" w14:paraId="39FEF37F" w14:textId="77777777" w:rsidTr="009565BB">
        <w:trPr>
          <w:cantSplit/>
        </w:trPr>
        <w:tc>
          <w:tcPr>
            <w:tcW w:w="0" w:type="auto"/>
            <w:shd w:val="clear" w:color="auto" w:fill="auto"/>
            <w:tcMar>
              <w:top w:w="45" w:type="dxa"/>
              <w:left w:w="15" w:type="dxa"/>
              <w:bottom w:w="15" w:type="dxa"/>
              <w:right w:w="15" w:type="dxa"/>
            </w:tcMar>
            <w:hideMark/>
          </w:tcPr>
          <w:p w14:paraId="510EA5E4"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4.3.1. İş deneyimini gösteren belgeler:</w:t>
            </w:r>
          </w:p>
        </w:tc>
      </w:tr>
      <w:tr w:rsidR="009565BB" w:rsidRPr="009565BB" w14:paraId="3DFDB04F" w14:textId="77777777" w:rsidTr="009565BB">
        <w:trPr>
          <w:cantSplit/>
        </w:trPr>
        <w:tc>
          <w:tcPr>
            <w:tcW w:w="0" w:type="auto"/>
            <w:shd w:val="clear" w:color="auto" w:fill="auto"/>
            <w:tcMar>
              <w:top w:w="45" w:type="dxa"/>
              <w:left w:w="15" w:type="dxa"/>
              <w:bottom w:w="15" w:type="dxa"/>
              <w:right w:w="15" w:type="dxa"/>
            </w:tcMar>
            <w:hideMark/>
          </w:tcPr>
          <w:p w14:paraId="04D0168C"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Son beş yıl içinde bedel içeren bir sözleşme kapsamında kabul işlemleri tamamlanan ve teklif edilen bedelin </w:t>
            </w:r>
            <w:r w:rsidRPr="009565BB">
              <w:rPr>
                <w:rFonts w:ascii="Times New Roman" w:hAnsi="Times New Roman" w:cs="Times New Roman"/>
                <w:color w:val="118ABE"/>
                <w:lang w:eastAsia="tr-TR"/>
              </w:rPr>
              <w:t>% 40</w:t>
            </w:r>
            <w:r w:rsidRPr="009565BB">
              <w:rPr>
                <w:rFonts w:ascii="Times New Roman" w:hAnsi="Times New Roman" w:cs="Times New Roman"/>
                <w:lang w:eastAsia="tr-TR"/>
              </w:rPr>
              <w:t xml:space="preserve"> oranından az olmamak üzere, ihale konusu iş veya benzer işlere ilişkin iş deneyimini gösteren belgeler veya teknolojik ürün deneyim belgesi. </w:t>
            </w:r>
          </w:p>
        </w:tc>
      </w:tr>
      <w:tr w:rsidR="009565BB" w:rsidRPr="009565BB" w14:paraId="60FA469A" w14:textId="77777777" w:rsidTr="009565BB">
        <w:trPr>
          <w:cantSplit/>
        </w:trPr>
        <w:tc>
          <w:tcPr>
            <w:tcW w:w="0" w:type="auto"/>
            <w:shd w:val="clear" w:color="auto" w:fill="auto"/>
            <w:tcMar>
              <w:top w:w="45" w:type="dxa"/>
              <w:left w:w="15" w:type="dxa"/>
              <w:bottom w:w="15" w:type="dxa"/>
              <w:right w:w="15" w:type="dxa"/>
            </w:tcMar>
            <w:hideMark/>
          </w:tcPr>
          <w:p w14:paraId="48618A0F"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lastRenderedPageBreak/>
              <w:t>4.4. Bu ihalede benzer iş olarak kabul edilecek işler:</w:t>
            </w:r>
          </w:p>
        </w:tc>
      </w:tr>
      <w:tr w:rsidR="009565BB" w:rsidRPr="009565BB" w14:paraId="016382AB" w14:textId="77777777" w:rsidTr="009565BB">
        <w:trPr>
          <w:cantSplit/>
        </w:trPr>
        <w:tc>
          <w:tcPr>
            <w:tcW w:w="0" w:type="auto"/>
            <w:shd w:val="clear" w:color="auto" w:fill="auto"/>
            <w:tcMar>
              <w:top w:w="45" w:type="dxa"/>
              <w:left w:w="15" w:type="dxa"/>
              <w:bottom w:w="15" w:type="dxa"/>
              <w:right w:w="15" w:type="dxa"/>
            </w:tcMar>
            <w:hideMark/>
          </w:tcPr>
          <w:p w14:paraId="7C736406" w14:textId="77777777" w:rsidR="009565BB" w:rsidRPr="009565BB" w:rsidRDefault="009565BB" w:rsidP="009565BB">
            <w:pPr>
              <w:pStyle w:val="NoSpacing"/>
              <w:rPr>
                <w:rFonts w:ascii="Times New Roman" w:hAnsi="Times New Roman" w:cs="Times New Roman"/>
                <w:color w:val="118ABE"/>
                <w:sz w:val="24"/>
                <w:szCs w:val="24"/>
                <w:lang w:eastAsia="tr-TR"/>
              </w:rPr>
            </w:pPr>
            <w:r w:rsidRPr="009565BB">
              <w:rPr>
                <w:rFonts w:ascii="Times New Roman" w:hAnsi="Times New Roman" w:cs="Times New Roman"/>
                <w:lang w:eastAsia="tr-TR"/>
              </w:rPr>
              <w:t>4.4.1.</w:t>
            </w:r>
            <w:r w:rsidRPr="009565BB">
              <w:rPr>
                <w:rFonts w:ascii="Times New Roman" w:hAnsi="Times New Roman" w:cs="Times New Roman"/>
                <w:color w:val="118ABE"/>
                <w:lang w:eastAsia="tr-TR"/>
              </w:rPr>
              <w:t xml:space="preserve"> </w:t>
            </w:r>
          </w:p>
          <w:p w14:paraId="71D13176" w14:textId="77777777" w:rsidR="009565BB" w:rsidRPr="009565BB" w:rsidRDefault="009565BB" w:rsidP="009565BB">
            <w:pPr>
              <w:pStyle w:val="NoSpacing"/>
              <w:rPr>
                <w:rFonts w:ascii="Times New Roman" w:hAnsi="Times New Roman" w:cs="Times New Roman"/>
                <w:sz w:val="24"/>
                <w:szCs w:val="24"/>
                <w:lang w:eastAsia="tr-TR"/>
              </w:rPr>
            </w:pPr>
            <w:r w:rsidRPr="009565BB">
              <w:rPr>
                <w:rFonts w:ascii="Times New Roman" w:hAnsi="Times New Roman" w:cs="Times New Roman"/>
                <w:color w:val="118ABE"/>
                <w:lang w:eastAsia="tr-TR"/>
              </w:rPr>
              <w:t>Sulama ve Drenaj (kat'i veya uygulama) projeleri yapmış olmak</w:t>
            </w:r>
          </w:p>
        </w:tc>
      </w:tr>
    </w:tbl>
    <w:p w14:paraId="619884E7" w14:textId="77777777" w:rsidR="00163BD5"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5.Ekonomik açıdan en avantajlı teklif sadece fiyat esasına göre belirlenecektir. </w:t>
      </w:r>
    </w:p>
    <w:p w14:paraId="332F8742" w14:textId="77777777" w:rsidR="00163BD5"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6. İhale yerli ve yabancı tüm isteklilere açık olup, yerli istekliler lehine </w:t>
      </w:r>
      <w:r w:rsidRPr="009565BB">
        <w:rPr>
          <w:rFonts w:ascii="Times New Roman" w:hAnsi="Times New Roman" w:cs="Times New Roman"/>
          <w:color w:val="118ABE"/>
          <w:lang w:eastAsia="tr-TR"/>
        </w:rPr>
        <w:t>% 15</w:t>
      </w:r>
      <w:r w:rsidRPr="009565BB">
        <w:rPr>
          <w:rFonts w:ascii="Times New Roman" w:hAnsi="Times New Roman" w:cs="Times New Roman"/>
          <w:lang w:eastAsia="tr-TR"/>
        </w:rPr>
        <w:t xml:space="preserve"> oranında fiyat avantajı uygulanacaktır. </w:t>
      </w:r>
    </w:p>
    <w:p w14:paraId="4164BF26" w14:textId="77777777" w:rsidR="00163BD5"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7. İhale dokümanının görülmesi ve satın alınması: </w:t>
      </w:r>
    </w:p>
    <w:p w14:paraId="5105FC48" w14:textId="77777777" w:rsidR="00163BD5"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7.1. İhale dokümanı, idarenin adresinde görülebilir ve </w:t>
      </w:r>
      <w:r w:rsidRPr="009565BB">
        <w:rPr>
          <w:rFonts w:ascii="Times New Roman" w:hAnsi="Times New Roman" w:cs="Times New Roman"/>
          <w:color w:val="118ABE"/>
          <w:lang w:eastAsia="tr-TR"/>
        </w:rPr>
        <w:t>100 TRY (Türk Lirası)</w:t>
      </w:r>
      <w:r w:rsidRPr="009565BB">
        <w:rPr>
          <w:rFonts w:ascii="Times New Roman" w:hAnsi="Times New Roman" w:cs="Times New Roman"/>
          <w:lang w:eastAsia="tr-TR"/>
        </w:rPr>
        <w:t xml:space="preserve"> karşılığı </w:t>
      </w:r>
      <w:r w:rsidRPr="009565BB">
        <w:rPr>
          <w:rFonts w:ascii="Times New Roman" w:hAnsi="Times New Roman" w:cs="Times New Roman"/>
          <w:color w:val="118ABE"/>
          <w:lang w:eastAsia="tr-TR"/>
        </w:rPr>
        <w:t xml:space="preserve">DSİ 6. Bölge Müdürlüğü Proje ve İnşaat Şube Müdürlüğü </w:t>
      </w:r>
      <w:proofErr w:type="spellStart"/>
      <w:r w:rsidRPr="009565BB">
        <w:rPr>
          <w:rFonts w:ascii="Times New Roman" w:hAnsi="Times New Roman" w:cs="Times New Roman"/>
          <w:color w:val="118ABE"/>
          <w:lang w:eastAsia="tr-TR"/>
        </w:rPr>
        <w:t>Cemalpaşa</w:t>
      </w:r>
      <w:proofErr w:type="spellEnd"/>
      <w:r w:rsidRPr="009565BB">
        <w:rPr>
          <w:rFonts w:ascii="Times New Roman" w:hAnsi="Times New Roman" w:cs="Times New Roman"/>
          <w:color w:val="118ABE"/>
          <w:lang w:eastAsia="tr-TR"/>
        </w:rPr>
        <w:t xml:space="preserve"> Mah. Ordu Cad. No:25 01120 Seyhan / ADANA </w:t>
      </w:r>
      <w:r w:rsidRPr="009565BB">
        <w:rPr>
          <w:rFonts w:ascii="Times New Roman" w:hAnsi="Times New Roman" w:cs="Times New Roman"/>
          <w:lang w:eastAsia="tr-TR"/>
        </w:rPr>
        <w:t xml:space="preserve">adresinden satın alınabilir. </w:t>
      </w:r>
    </w:p>
    <w:p w14:paraId="6DAC2A13" w14:textId="77777777" w:rsidR="00163BD5"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7.2. İhaleye teklif verecek olanların ihale dokümanını satın almaları veya EKAP üzerinden e-imza kullanarak indirmeleri zorunludur. </w:t>
      </w:r>
    </w:p>
    <w:p w14:paraId="00D70588" w14:textId="77777777" w:rsidR="00163BD5"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8. Teklifler, ihale tarih ve saatine kadar </w:t>
      </w:r>
      <w:r w:rsidRPr="009565BB">
        <w:rPr>
          <w:rFonts w:ascii="Times New Roman" w:hAnsi="Times New Roman" w:cs="Times New Roman"/>
          <w:color w:val="118ABE"/>
          <w:lang w:eastAsia="tr-TR"/>
        </w:rPr>
        <w:t xml:space="preserve">DSİ 6. Bölge Müdürlüğü Proje ve İnşaat Şube Müdürlüğü </w:t>
      </w:r>
      <w:proofErr w:type="spellStart"/>
      <w:r w:rsidRPr="009565BB">
        <w:rPr>
          <w:rFonts w:ascii="Times New Roman" w:hAnsi="Times New Roman" w:cs="Times New Roman"/>
          <w:color w:val="118ABE"/>
          <w:lang w:eastAsia="tr-TR"/>
        </w:rPr>
        <w:t>Cemalpaşa</w:t>
      </w:r>
      <w:proofErr w:type="spellEnd"/>
      <w:r w:rsidRPr="009565BB">
        <w:rPr>
          <w:rFonts w:ascii="Times New Roman" w:hAnsi="Times New Roman" w:cs="Times New Roman"/>
          <w:color w:val="118ABE"/>
          <w:lang w:eastAsia="tr-TR"/>
        </w:rPr>
        <w:t xml:space="preserve"> Mah. Ordu Cad. No:25 01120 Seyhan / ADANA </w:t>
      </w:r>
      <w:r w:rsidRPr="009565BB">
        <w:rPr>
          <w:rFonts w:ascii="Times New Roman" w:hAnsi="Times New Roman" w:cs="Times New Roman"/>
          <w:lang w:eastAsia="tr-TR"/>
        </w:rPr>
        <w:t xml:space="preserve">adresine elden teslim edilebileceği gibi, aynı adrese iadeli taahhütlü posta vasıtasıyla da gönderilebilir. </w:t>
      </w:r>
    </w:p>
    <w:p w14:paraId="53FBD1CD" w14:textId="77777777" w:rsidR="00163BD5"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9. İstekliler tekliflerini, götürü bedel üzerinden vereceklerdir. İhale sonucu, ihale üzerine bırakılan istekliyle toplam bedel üzerinden götürü bedel sözleşme imzalanacaktır. Bu ihalede, işin tamamı için teklif verilecektir. </w:t>
      </w:r>
    </w:p>
    <w:p w14:paraId="7EAC836E" w14:textId="77777777" w:rsidR="00163BD5"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10. İstekliler teklif ettikleri bedelin %3’ünden az olmamak üzere kendi belirleyecekleri tutarda geçici teminat vereceklerdir. </w:t>
      </w:r>
    </w:p>
    <w:p w14:paraId="3B3B1616" w14:textId="77777777" w:rsidR="00163BD5"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11. Verilen tekliflerin geçerlilik süresi, ihale tarihinden itibaren </w:t>
      </w:r>
      <w:r w:rsidRPr="009565BB">
        <w:rPr>
          <w:rFonts w:ascii="Times New Roman" w:hAnsi="Times New Roman" w:cs="Times New Roman"/>
          <w:color w:val="118ABE"/>
          <w:lang w:eastAsia="tr-TR"/>
        </w:rPr>
        <w:t xml:space="preserve">60 (altmış) </w:t>
      </w:r>
      <w:r w:rsidRPr="009565BB">
        <w:rPr>
          <w:rFonts w:ascii="Times New Roman" w:hAnsi="Times New Roman" w:cs="Times New Roman"/>
          <w:lang w:eastAsia="tr-TR"/>
        </w:rPr>
        <w:t xml:space="preserve">takvim günüdür. </w:t>
      </w:r>
    </w:p>
    <w:p w14:paraId="64CB1F09" w14:textId="77777777" w:rsidR="00163BD5"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12. Konsorsiyum olarak ihaleye teklif verilemez. </w:t>
      </w:r>
    </w:p>
    <w:p w14:paraId="5F727C53" w14:textId="77777777" w:rsidR="009565BB" w:rsidRP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13.Diğer hususlar:</w:t>
      </w:r>
    </w:p>
    <w:p w14:paraId="4618771C" w14:textId="77777777" w:rsidR="009565BB" w:rsidRDefault="009565BB" w:rsidP="009565BB">
      <w:pPr>
        <w:pStyle w:val="NoSpacing"/>
        <w:rPr>
          <w:rFonts w:ascii="Times New Roman" w:hAnsi="Times New Roman" w:cs="Times New Roman"/>
          <w:lang w:eastAsia="tr-TR"/>
        </w:rPr>
      </w:pPr>
      <w:r w:rsidRPr="009565BB">
        <w:rPr>
          <w:rFonts w:ascii="Times New Roman" w:hAnsi="Times New Roman" w:cs="Times New Roman"/>
          <w:lang w:eastAsia="tr-TR"/>
        </w:rPr>
        <w:t xml:space="preserve">Teklifi sınır değerin altında kalan isteklilerden Kanunun 38 inci maddesine göre açıklama istenecektir. </w:t>
      </w:r>
    </w:p>
    <w:p w14:paraId="339E49C9" w14:textId="77777777" w:rsidR="0050775D" w:rsidRDefault="0050775D" w:rsidP="009565BB">
      <w:pPr>
        <w:pStyle w:val="NoSpacing"/>
        <w:rPr>
          <w:rFonts w:ascii="Times New Roman" w:hAnsi="Times New Roman" w:cs="Times New Roman"/>
          <w:lang w:eastAsia="tr-TR"/>
        </w:rPr>
      </w:pPr>
    </w:p>
    <w:p w14:paraId="5A816AFA" w14:textId="77777777" w:rsidR="0050775D" w:rsidRPr="009565BB" w:rsidRDefault="0050775D" w:rsidP="009565BB">
      <w:pPr>
        <w:pStyle w:val="NoSpacing"/>
        <w:rPr>
          <w:rFonts w:ascii="Times New Roman" w:hAnsi="Times New Roman" w:cs="Times New Roman"/>
          <w:sz w:val="24"/>
          <w:szCs w:val="24"/>
          <w:lang w:eastAsia="tr-TR"/>
        </w:rPr>
      </w:pPr>
      <w:r>
        <w:rPr>
          <w:rFonts w:ascii="Times New Roman" w:hAnsi="Times New Roman" w:cs="Times New Roman"/>
          <w:lang w:eastAsia="tr-TR"/>
        </w:rPr>
        <w:t xml:space="preserve">Basın Ç- </w:t>
      </w:r>
      <w:r w:rsidRPr="0050775D">
        <w:rPr>
          <w:rFonts w:ascii="Times New Roman" w:hAnsi="Times New Roman" w:cs="Times New Roman"/>
          <w:lang w:eastAsia="tr-TR"/>
        </w:rPr>
        <w:t xml:space="preserve"> 215582</w:t>
      </w:r>
      <w:bookmarkStart w:id="0" w:name="_GoBack"/>
      <w:bookmarkEnd w:id="0"/>
    </w:p>
    <w:sectPr w:rsidR="0050775D" w:rsidRPr="009565BB" w:rsidSect="009565B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6CB"/>
    <w:rsid w:val="00163BD5"/>
    <w:rsid w:val="001E76CB"/>
    <w:rsid w:val="00343AFF"/>
    <w:rsid w:val="00401B35"/>
    <w:rsid w:val="004C4073"/>
    <w:rsid w:val="0050775D"/>
    <w:rsid w:val="007B5F61"/>
    <w:rsid w:val="00856673"/>
    <w:rsid w:val="009565BB"/>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3F8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5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F61"/>
    <w:rPr>
      <w:rFonts w:ascii="Tahoma" w:hAnsi="Tahoma" w:cs="Tahoma"/>
      <w:sz w:val="16"/>
      <w:szCs w:val="16"/>
    </w:rPr>
  </w:style>
  <w:style w:type="paragraph" w:styleId="NoSpacing">
    <w:name w:val="No Spacing"/>
    <w:uiPriority w:val="1"/>
    <w:qFormat/>
    <w:rsid w:val="009565BB"/>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5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F61"/>
    <w:rPr>
      <w:rFonts w:ascii="Tahoma" w:hAnsi="Tahoma" w:cs="Tahoma"/>
      <w:sz w:val="16"/>
      <w:szCs w:val="16"/>
    </w:rPr>
  </w:style>
  <w:style w:type="paragraph" w:styleId="NoSpacing">
    <w:name w:val="No Spacing"/>
    <w:uiPriority w:val="1"/>
    <w:qFormat/>
    <w:rsid w:val="009565B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720106">
      <w:bodyDiv w:val="1"/>
      <w:marLeft w:val="0"/>
      <w:marRight w:val="0"/>
      <w:marTop w:val="0"/>
      <w:marBottom w:val="0"/>
      <w:divBdr>
        <w:top w:val="none" w:sz="0" w:space="0" w:color="auto"/>
        <w:left w:val="none" w:sz="0" w:space="0" w:color="auto"/>
        <w:bottom w:val="none" w:sz="0" w:space="0" w:color="auto"/>
        <w:right w:val="none" w:sz="0" w:space="0" w:color="auto"/>
      </w:divBdr>
      <w:divsChild>
        <w:div w:id="1297104020">
          <w:marLeft w:val="0"/>
          <w:marRight w:val="0"/>
          <w:marTop w:val="0"/>
          <w:marBottom w:val="0"/>
          <w:divBdr>
            <w:top w:val="none" w:sz="0" w:space="0" w:color="auto"/>
            <w:left w:val="none" w:sz="0" w:space="0" w:color="auto"/>
            <w:bottom w:val="none" w:sz="0" w:space="0" w:color="auto"/>
            <w:right w:val="none" w:sz="0" w:space="0" w:color="auto"/>
          </w:divBdr>
          <w:divsChild>
            <w:div w:id="1797019131">
              <w:marLeft w:val="0"/>
              <w:marRight w:val="0"/>
              <w:marTop w:val="0"/>
              <w:marBottom w:val="0"/>
              <w:divBdr>
                <w:top w:val="none" w:sz="0" w:space="0" w:color="auto"/>
                <w:left w:val="none" w:sz="0" w:space="0" w:color="auto"/>
                <w:bottom w:val="none" w:sz="0" w:space="0" w:color="auto"/>
                <w:right w:val="none" w:sz="0" w:space="0" w:color="auto"/>
              </w:divBdr>
            </w:div>
            <w:div w:id="443690431">
              <w:marLeft w:val="0"/>
              <w:marRight w:val="0"/>
              <w:marTop w:val="0"/>
              <w:marBottom w:val="0"/>
              <w:divBdr>
                <w:top w:val="none" w:sz="0" w:space="0" w:color="auto"/>
                <w:left w:val="none" w:sz="0" w:space="0" w:color="auto"/>
                <w:bottom w:val="none" w:sz="0" w:space="0" w:color="auto"/>
                <w:right w:val="none" w:sz="0" w:space="0" w:color="auto"/>
              </w:divBdr>
            </w:div>
            <w:div w:id="904685523">
              <w:marLeft w:val="0"/>
              <w:marRight w:val="0"/>
              <w:marTop w:val="0"/>
              <w:marBottom w:val="0"/>
              <w:divBdr>
                <w:top w:val="none" w:sz="0" w:space="0" w:color="auto"/>
                <w:left w:val="none" w:sz="0" w:space="0" w:color="auto"/>
                <w:bottom w:val="none" w:sz="0" w:space="0" w:color="auto"/>
                <w:right w:val="none" w:sz="0" w:space="0" w:color="auto"/>
              </w:divBdr>
              <w:divsChild>
                <w:div w:id="432434105">
                  <w:marLeft w:val="-4200"/>
                  <w:marRight w:val="0"/>
                  <w:marTop w:val="0"/>
                  <w:marBottom w:val="0"/>
                  <w:divBdr>
                    <w:top w:val="single" w:sz="6" w:space="0" w:color="999999"/>
                    <w:left w:val="single" w:sz="6" w:space="0" w:color="999999"/>
                    <w:bottom w:val="single" w:sz="6" w:space="0" w:color="999999"/>
                    <w:right w:val="single" w:sz="6" w:space="0" w:color="999999"/>
                  </w:divBdr>
                  <w:divsChild>
                    <w:div w:id="1934851695">
                      <w:marLeft w:val="0"/>
                      <w:marRight w:val="0"/>
                      <w:marTop w:val="0"/>
                      <w:marBottom w:val="0"/>
                      <w:divBdr>
                        <w:top w:val="none" w:sz="0" w:space="0" w:color="auto"/>
                        <w:left w:val="none" w:sz="0" w:space="0" w:color="auto"/>
                        <w:bottom w:val="single" w:sz="6" w:space="7" w:color="EEEEEE"/>
                        <w:right w:val="none" w:sz="0" w:space="0" w:color="auto"/>
                      </w:divBdr>
                    </w:div>
                  </w:divsChild>
                </w:div>
                <w:div w:id="1719402507">
                  <w:marLeft w:val="0"/>
                  <w:marRight w:val="0"/>
                  <w:marTop w:val="0"/>
                  <w:marBottom w:val="0"/>
                  <w:divBdr>
                    <w:top w:val="none" w:sz="0" w:space="0" w:color="auto"/>
                    <w:left w:val="none" w:sz="0" w:space="0" w:color="auto"/>
                    <w:bottom w:val="none" w:sz="0" w:space="0" w:color="auto"/>
                    <w:right w:val="none" w:sz="0" w:space="0" w:color="auto"/>
                  </w:divBdr>
                  <w:divsChild>
                    <w:div w:id="1594557146">
                      <w:marLeft w:val="0"/>
                      <w:marRight w:val="0"/>
                      <w:marTop w:val="0"/>
                      <w:marBottom w:val="0"/>
                      <w:divBdr>
                        <w:top w:val="none" w:sz="0" w:space="0" w:color="auto"/>
                        <w:left w:val="none" w:sz="0" w:space="0" w:color="auto"/>
                        <w:bottom w:val="none" w:sz="0" w:space="0" w:color="auto"/>
                        <w:right w:val="none" w:sz="0" w:space="0" w:color="auto"/>
                      </w:divBdr>
                      <w:divsChild>
                        <w:div w:id="1373336940">
                          <w:marLeft w:val="0"/>
                          <w:marRight w:val="0"/>
                          <w:marTop w:val="150"/>
                          <w:marBottom w:val="390"/>
                          <w:divBdr>
                            <w:top w:val="single" w:sz="6" w:space="6" w:color="FBEED5"/>
                            <w:left w:val="single" w:sz="6" w:space="31" w:color="FBEED5"/>
                            <w:bottom w:val="single" w:sz="6" w:space="6" w:color="FBEED5"/>
                            <w:right w:val="single" w:sz="6" w:space="6" w:color="FBEED5"/>
                          </w:divBdr>
                        </w:div>
                      </w:divsChild>
                    </w:div>
                  </w:divsChild>
                </w:div>
              </w:divsChild>
            </w:div>
            <w:div w:id="1050883660">
              <w:marLeft w:val="0"/>
              <w:marRight w:val="0"/>
              <w:marTop w:val="60"/>
              <w:marBottom w:val="60"/>
              <w:divBdr>
                <w:top w:val="none" w:sz="0" w:space="0" w:color="auto"/>
                <w:left w:val="none" w:sz="0" w:space="0" w:color="auto"/>
                <w:bottom w:val="none" w:sz="0" w:space="0" w:color="auto"/>
                <w:right w:val="none" w:sz="0" w:space="0" w:color="auto"/>
              </w:divBdr>
            </w:div>
            <w:div w:id="1584024907">
              <w:marLeft w:val="0"/>
              <w:marRight w:val="0"/>
              <w:marTop w:val="0"/>
              <w:marBottom w:val="0"/>
              <w:divBdr>
                <w:top w:val="none" w:sz="0" w:space="0" w:color="auto"/>
                <w:left w:val="none" w:sz="0" w:space="0" w:color="auto"/>
                <w:bottom w:val="none" w:sz="0" w:space="0" w:color="auto"/>
                <w:right w:val="none" w:sz="0" w:space="0" w:color="auto"/>
              </w:divBdr>
              <w:divsChild>
                <w:div w:id="323820769">
                  <w:marLeft w:val="0"/>
                  <w:marRight w:val="0"/>
                  <w:marTop w:val="0"/>
                  <w:marBottom w:val="0"/>
                  <w:divBdr>
                    <w:top w:val="none" w:sz="0" w:space="0" w:color="auto"/>
                    <w:left w:val="none" w:sz="0" w:space="0" w:color="auto"/>
                    <w:bottom w:val="none" w:sz="0" w:space="0" w:color="auto"/>
                    <w:right w:val="none" w:sz="0" w:space="0" w:color="auto"/>
                  </w:divBdr>
                </w:div>
                <w:div w:id="738938278">
                  <w:marLeft w:val="0"/>
                  <w:marRight w:val="0"/>
                  <w:marTop w:val="0"/>
                  <w:marBottom w:val="0"/>
                  <w:divBdr>
                    <w:top w:val="none" w:sz="0" w:space="0" w:color="auto"/>
                    <w:left w:val="none" w:sz="0" w:space="0" w:color="auto"/>
                    <w:bottom w:val="none" w:sz="0" w:space="0" w:color="auto"/>
                    <w:right w:val="none" w:sz="0" w:space="0" w:color="auto"/>
                  </w:divBdr>
                </w:div>
                <w:div w:id="56761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086507">
          <w:marLeft w:val="-4200"/>
          <w:marRight w:val="0"/>
          <w:marTop w:val="0"/>
          <w:marBottom w:val="0"/>
          <w:divBdr>
            <w:top w:val="single" w:sz="6" w:space="0" w:color="999999"/>
            <w:left w:val="single" w:sz="6" w:space="0" w:color="999999"/>
            <w:bottom w:val="single" w:sz="6" w:space="0" w:color="999999"/>
            <w:right w:val="single" w:sz="6" w:space="0" w:color="999999"/>
          </w:divBdr>
          <w:divsChild>
            <w:div w:id="460270256">
              <w:marLeft w:val="0"/>
              <w:marRight w:val="0"/>
              <w:marTop w:val="0"/>
              <w:marBottom w:val="0"/>
              <w:divBdr>
                <w:top w:val="none" w:sz="0" w:space="0" w:color="auto"/>
                <w:left w:val="none" w:sz="0" w:space="0" w:color="auto"/>
                <w:bottom w:val="none" w:sz="0" w:space="0" w:color="auto"/>
                <w:right w:val="none" w:sz="0" w:space="0" w:color="auto"/>
              </w:divBdr>
            </w:div>
          </w:divsChild>
        </w:div>
        <w:div w:id="1603535624">
          <w:marLeft w:val="-4200"/>
          <w:marRight w:val="0"/>
          <w:marTop w:val="0"/>
          <w:marBottom w:val="0"/>
          <w:divBdr>
            <w:top w:val="single" w:sz="6" w:space="0" w:color="999999"/>
            <w:left w:val="single" w:sz="6" w:space="0" w:color="999999"/>
            <w:bottom w:val="single" w:sz="6" w:space="0" w:color="999999"/>
            <w:right w:val="single" w:sz="6" w:space="0" w:color="999999"/>
          </w:divBdr>
          <w:divsChild>
            <w:div w:id="984239492">
              <w:marLeft w:val="0"/>
              <w:marRight w:val="0"/>
              <w:marTop w:val="0"/>
              <w:marBottom w:val="0"/>
              <w:divBdr>
                <w:top w:val="none" w:sz="0" w:space="0" w:color="auto"/>
                <w:left w:val="none" w:sz="0" w:space="0" w:color="auto"/>
                <w:bottom w:val="none" w:sz="0" w:space="0" w:color="auto"/>
                <w:right w:val="none" w:sz="0" w:space="0" w:color="auto"/>
              </w:divBdr>
            </w:div>
          </w:divsChild>
        </w:div>
        <w:div w:id="1200825458">
          <w:marLeft w:val="-4200"/>
          <w:marRight w:val="0"/>
          <w:marTop w:val="0"/>
          <w:marBottom w:val="0"/>
          <w:divBdr>
            <w:top w:val="single" w:sz="6" w:space="0" w:color="999999"/>
            <w:left w:val="single" w:sz="6" w:space="0" w:color="999999"/>
            <w:bottom w:val="single" w:sz="6" w:space="0" w:color="999999"/>
            <w:right w:val="single" w:sz="6" w:space="0" w:color="999999"/>
          </w:divBdr>
          <w:divsChild>
            <w:div w:id="1592665997">
              <w:marLeft w:val="0"/>
              <w:marRight w:val="0"/>
              <w:marTop w:val="0"/>
              <w:marBottom w:val="0"/>
              <w:divBdr>
                <w:top w:val="none" w:sz="0" w:space="0" w:color="auto"/>
                <w:left w:val="none" w:sz="0" w:space="0" w:color="auto"/>
                <w:bottom w:val="single" w:sz="6" w:space="7" w:color="EEEEEE"/>
                <w:right w:val="none" w:sz="0" w:space="0" w:color="auto"/>
              </w:divBdr>
            </w:div>
            <w:div w:id="1650481934">
              <w:marLeft w:val="0"/>
              <w:marRight w:val="0"/>
              <w:marTop w:val="0"/>
              <w:marBottom w:val="0"/>
              <w:divBdr>
                <w:top w:val="single" w:sz="6" w:space="11" w:color="DDDDDD"/>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810</Words>
  <Characters>4618</Characters>
  <Application>Microsoft Macintosh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Ayşe Yüce</dc:creator>
  <cp:lastModifiedBy>Adana Haber iMac</cp:lastModifiedBy>
  <cp:revision>3</cp:revision>
  <cp:lastPrinted>2015-12-29T07:49:00Z</cp:lastPrinted>
  <dcterms:created xsi:type="dcterms:W3CDTF">2015-12-30T12:03:00Z</dcterms:created>
  <dcterms:modified xsi:type="dcterms:W3CDTF">2015-12-30T13:41:00Z</dcterms:modified>
</cp:coreProperties>
</file>