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24F96F" w14:textId="77777777" w:rsidR="00604F9C" w:rsidRPr="00604F9C" w:rsidRDefault="00604F9C" w:rsidP="00604F9C">
      <w:pPr>
        <w:spacing w:before="300" w:after="300" w:line="240" w:lineRule="auto"/>
        <w:rPr>
          <w:rFonts w:ascii="Times New Roman" w:eastAsia="Times New Roman" w:hAnsi="Times New Roman" w:cs="Times New Roman"/>
          <w:sz w:val="24"/>
          <w:szCs w:val="24"/>
          <w:lang w:eastAsia="tr-TR"/>
        </w:rPr>
      </w:pPr>
    </w:p>
    <w:p w14:paraId="608220F7" w14:textId="77777777" w:rsidR="00604F9C" w:rsidRPr="00604F9C" w:rsidRDefault="00604F9C" w:rsidP="00604F9C">
      <w:pPr>
        <w:shd w:val="clear" w:color="auto" w:fill="FFFFFF"/>
        <w:spacing w:before="300" w:after="300" w:line="270" w:lineRule="atLeast"/>
        <w:jc w:val="center"/>
        <w:rPr>
          <w:rFonts w:ascii="Verdana" w:eastAsia="Times New Roman" w:hAnsi="Verdana" w:cs="Times New Roman"/>
          <w:color w:val="666666"/>
          <w:sz w:val="18"/>
          <w:szCs w:val="18"/>
          <w:lang w:eastAsia="tr-TR"/>
        </w:rPr>
      </w:pPr>
      <w:r w:rsidRPr="00604F9C">
        <w:rPr>
          <w:rFonts w:ascii="Verdana" w:eastAsia="Times New Roman" w:hAnsi="Verdana" w:cs="Times New Roman"/>
          <w:b/>
          <w:bCs/>
          <w:color w:val="666666"/>
          <w:sz w:val="18"/>
          <w:szCs w:val="18"/>
          <w:lang w:eastAsia="tr-TR"/>
        </w:rPr>
        <w:t>ATLETİZM PİSTİ, FUTBOL SAHASI VE TESİS BİNALARI İÇİN MİMARİ, BETONARME-STATİK, MEKANİK VE ELEKTRİK ELEKTRONİK TESİSAT TADİLAT PROJELERİ VE İHALE DOKÜMANLARININ HAZIRLANMASI İŞİ</w:t>
      </w:r>
    </w:p>
    <w:p w14:paraId="7B37977E" w14:textId="77777777" w:rsidR="00604F9C" w:rsidRPr="00604F9C" w:rsidRDefault="00604F9C" w:rsidP="00604F9C">
      <w:pPr>
        <w:shd w:val="clear" w:color="auto" w:fill="FFFFFF"/>
        <w:spacing w:before="300" w:after="300" w:line="270" w:lineRule="atLeast"/>
        <w:jc w:val="both"/>
        <w:rPr>
          <w:rFonts w:ascii="Verdana" w:eastAsia="Times New Roman" w:hAnsi="Verdana" w:cs="Times New Roman"/>
          <w:color w:val="666666"/>
          <w:sz w:val="18"/>
          <w:szCs w:val="18"/>
          <w:lang w:eastAsia="tr-TR"/>
        </w:rPr>
      </w:pPr>
      <w:r w:rsidRPr="00604F9C">
        <w:rPr>
          <w:rFonts w:ascii="Verdana" w:eastAsia="Times New Roman" w:hAnsi="Verdana" w:cs="Times New Roman"/>
          <w:b/>
          <w:bCs/>
          <w:color w:val="666666"/>
          <w:sz w:val="18"/>
          <w:szCs w:val="18"/>
          <w:u w:val="single"/>
          <w:lang w:eastAsia="tr-TR"/>
        </w:rPr>
        <w:t>YAPI İŞLERİ VE TEKNİK DAİRE BAŞKANLIĞI YÜKSEKÖĞRETİM KURUMLARI ÇUKUROVA ÜNİVERSİTESİ</w:t>
      </w: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0062A8"/>
          <w:sz w:val="18"/>
          <w:szCs w:val="18"/>
          <w:lang w:eastAsia="tr-TR"/>
        </w:rPr>
        <w:t>ATLETİZM PİSTİ, FUTBOL SAHASI VE TESİS BİNALARI İÇİN MİMARİ, BETONARME-STATİK, MEKANİK VE ELEKTRİK ELEKTRONİK TESİSAT TADİLAT PROJELERİ VE İHALE DOKÜMANLARININ HAZIRLANMASI İŞİ</w:t>
      </w:r>
      <w:r w:rsidRPr="00604F9C">
        <w:rPr>
          <w:rFonts w:ascii="Verdana" w:eastAsia="Times New Roman" w:hAnsi="Verdana" w:cs="Times New Roman"/>
          <w:color w:val="666666"/>
          <w:sz w:val="18"/>
          <w:szCs w:val="18"/>
          <w:lang w:eastAsia="tr-TR"/>
        </w:rPr>
        <w:t> hizmet alımı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604F9C" w:rsidRPr="00604F9C" w14:paraId="2CCAA691" w14:textId="77777777" w:rsidTr="00680227">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vAlign w:val="center"/>
            <w:hideMark/>
          </w:tcPr>
          <w:p w14:paraId="1EBBAEF7"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b/>
                <w:bCs/>
                <w:sz w:val="24"/>
                <w:szCs w:val="24"/>
                <w:lang w:eastAsia="tr-TR"/>
              </w:rPr>
              <w:t>İhale Kayıt Numarası</w:t>
            </w:r>
          </w:p>
        </w:tc>
        <w:tc>
          <w:tcPr>
            <w:tcW w:w="90" w:type="dxa"/>
            <w:tcBorders>
              <w:top w:val="nil"/>
              <w:left w:val="nil"/>
              <w:bottom w:val="nil"/>
              <w:right w:val="nil"/>
            </w:tcBorders>
            <w:shd w:val="clear" w:color="auto" w:fill="auto"/>
            <w:tcMar>
              <w:top w:w="0" w:type="dxa"/>
              <w:left w:w="0" w:type="dxa"/>
              <w:bottom w:w="0" w:type="dxa"/>
              <w:right w:w="0" w:type="dxa"/>
            </w:tcMar>
            <w:vAlign w:val="center"/>
            <w:hideMark/>
          </w:tcPr>
          <w:p w14:paraId="21340CAE"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b/>
                <w:bCs/>
                <w:sz w:val="24"/>
                <w:szCs w:val="24"/>
                <w:lang w:eastAsia="tr-TR"/>
              </w:rPr>
              <w:t>:</w:t>
            </w:r>
          </w:p>
        </w:tc>
        <w:tc>
          <w:tcPr>
            <w:tcW w:w="5622" w:type="dxa"/>
            <w:tcBorders>
              <w:top w:val="nil"/>
              <w:left w:val="nil"/>
              <w:bottom w:val="nil"/>
              <w:right w:val="nil"/>
            </w:tcBorders>
            <w:shd w:val="clear" w:color="auto" w:fill="auto"/>
            <w:tcMar>
              <w:top w:w="0" w:type="dxa"/>
              <w:left w:w="0" w:type="dxa"/>
              <w:bottom w:w="0" w:type="dxa"/>
              <w:right w:w="0" w:type="dxa"/>
            </w:tcMar>
            <w:vAlign w:val="center"/>
            <w:hideMark/>
          </w:tcPr>
          <w:p w14:paraId="64D7259B"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b/>
                <w:bCs/>
                <w:sz w:val="24"/>
                <w:szCs w:val="24"/>
                <w:lang w:eastAsia="tr-TR"/>
              </w:rPr>
              <w:t>2014/85135</w:t>
            </w:r>
          </w:p>
        </w:tc>
      </w:tr>
    </w:tbl>
    <w:p w14:paraId="7564DACB" w14:textId="77777777" w:rsidR="00604F9C" w:rsidRPr="00604F9C" w:rsidRDefault="00604F9C" w:rsidP="00604F9C">
      <w:pPr>
        <w:shd w:val="clear" w:color="auto" w:fill="FFFFFF"/>
        <w:spacing w:after="0" w:line="270" w:lineRule="atLeast"/>
        <w:jc w:val="both"/>
        <w:rPr>
          <w:rFonts w:ascii="Verdana" w:eastAsia="Times New Roman" w:hAnsi="Verdana" w:cs="Times New Roman"/>
          <w:color w:val="666666"/>
          <w:sz w:val="18"/>
          <w:szCs w:val="18"/>
          <w:lang w:eastAsia="tr-TR"/>
        </w:rPr>
      </w:pPr>
      <w:r w:rsidRPr="00604F9C">
        <w:rPr>
          <w:rFonts w:ascii="Verdana" w:eastAsia="Times New Roman" w:hAnsi="Verdana" w:cs="Times New Roman"/>
          <w:b/>
          <w:bCs/>
          <w:color w:val="003366"/>
          <w:sz w:val="18"/>
          <w:szCs w:val="18"/>
          <w:bdr w:val="single" w:sz="6" w:space="2" w:color="D7D7D7" w:frame="1"/>
          <w:lang w:eastAsia="tr-TR"/>
        </w:rPr>
        <w:t>1-İdarenin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604F9C" w:rsidRPr="00604F9C" w14:paraId="44E41B59" w14:textId="77777777" w:rsidTr="00604F9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14:paraId="392AA0F2"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b/>
                <w:bCs/>
                <w:sz w:val="24"/>
                <w:szCs w:val="24"/>
                <w:lang w:eastAsia="tr-TR"/>
              </w:rPr>
              <w:t>a)</w:t>
            </w:r>
            <w:r w:rsidRPr="00604F9C">
              <w:rPr>
                <w:rFonts w:ascii="Times New Roman" w:eastAsia="Times New Roman" w:hAnsi="Times New Roman" w:cs="Times New Roman"/>
                <w:sz w:val="24"/>
                <w:szCs w:val="24"/>
                <w:lang w:eastAsia="tr-TR"/>
              </w:rPr>
              <w:t> Adresi</w:t>
            </w:r>
          </w:p>
        </w:tc>
        <w:tc>
          <w:tcPr>
            <w:tcW w:w="50" w:type="pct"/>
            <w:tcBorders>
              <w:top w:val="nil"/>
              <w:left w:val="nil"/>
              <w:bottom w:val="nil"/>
              <w:right w:val="nil"/>
            </w:tcBorders>
            <w:shd w:val="clear" w:color="auto" w:fill="auto"/>
            <w:tcMar>
              <w:top w:w="0" w:type="dxa"/>
              <w:left w:w="0" w:type="dxa"/>
              <w:bottom w:w="0" w:type="dxa"/>
              <w:right w:w="0" w:type="dxa"/>
            </w:tcMar>
            <w:hideMark/>
          </w:tcPr>
          <w:p w14:paraId="336D3FDA"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0137632B"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b/>
                <w:bCs/>
                <w:color w:val="0062A8"/>
                <w:sz w:val="24"/>
                <w:szCs w:val="24"/>
                <w:lang w:eastAsia="tr-TR"/>
              </w:rPr>
              <w:t>Çukurova Üniversitesi Rektörlüğü Yapı İşleri ve Teknik Daire Başkanlığı 01330 Balcalı SARIÇAM/ADANA</w:t>
            </w:r>
          </w:p>
        </w:tc>
      </w:tr>
      <w:tr w:rsidR="00604F9C" w:rsidRPr="00604F9C" w14:paraId="334A2DC4" w14:textId="77777777" w:rsidTr="00604F9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14:paraId="7DF9FE0B"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b/>
                <w:bCs/>
                <w:sz w:val="24"/>
                <w:szCs w:val="24"/>
                <w:lang w:eastAsia="tr-TR"/>
              </w:rPr>
              <w:t>b)</w:t>
            </w:r>
            <w:r w:rsidRPr="00604F9C">
              <w:rPr>
                <w:rFonts w:ascii="Times New Roman" w:eastAsia="Times New Roman" w:hAnsi="Times New Roman" w:cs="Times New Roman"/>
                <w:sz w:val="24"/>
                <w:szCs w:val="24"/>
                <w:lang w:eastAsia="tr-TR"/>
              </w:rPr>
              <w:t> Telefon ve faks numarası</w:t>
            </w:r>
          </w:p>
        </w:tc>
        <w:tc>
          <w:tcPr>
            <w:tcW w:w="50" w:type="pct"/>
            <w:tcBorders>
              <w:top w:val="nil"/>
              <w:left w:val="nil"/>
              <w:bottom w:val="nil"/>
              <w:right w:val="nil"/>
            </w:tcBorders>
            <w:shd w:val="clear" w:color="auto" w:fill="auto"/>
            <w:tcMar>
              <w:top w:w="0" w:type="dxa"/>
              <w:left w:w="0" w:type="dxa"/>
              <w:bottom w:w="0" w:type="dxa"/>
              <w:right w:w="0" w:type="dxa"/>
            </w:tcMar>
            <w:hideMark/>
          </w:tcPr>
          <w:p w14:paraId="7A93FA0F"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19ECFA47"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b/>
                <w:bCs/>
                <w:color w:val="0062A8"/>
                <w:sz w:val="24"/>
                <w:szCs w:val="24"/>
                <w:lang w:eastAsia="tr-TR"/>
              </w:rPr>
              <w:t>3223386424 - 3223387304</w:t>
            </w:r>
          </w:p>
        </w:tc>
      </w:tr>
      <w:tr w:rsidR="00604F9C" w:rsidRPr="00604F9C" w14:paraId="274D3D2C" w14:textId="77777777" w:rsidTr="00604F9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vAlign w:val="center"/>
            <w:hideMark/>
          </w:tcPr>
          <w:p w14:paraId="3FCA85FB"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b/>
                <w:bCs/>
                <w:sz w:val="24"/>
                <w:szCs w:val="24"/>
                <w:lang w:eastAsia="tr-TR"/>
              </w:rPr>
              <w:t>c)</w:t>
            </w:r>
            <w:r w:rsidRPr="00604F9C">
              <w:rPr>
                <w:rFonts w:ascii="Times New Roman" w:eastAsia="Times New Roman" w:hAnsi="Times New Roman" w:cs="Times New Roman"/>
                <w:sz w:val="24"/>
                <w:szCs w:val="24"/>
                <w:lang w:eastAsia="tr-TR"/>
              </w:rPr>
              <w:t> Elektronik Posta Adresi</w:t>
            </w:r>
          </w:p>
        </w:tc>
        <w:tc>
          <w:tcPr>
            <w:tcW w:w="50" w:type="pct"/>
            <w:tcBorders>
              <w:top w:val="nil"/>
              <w:left w:val="nil"/>
              <w:bottom w:val="nil"/>
              <w:right w:val="nil"/>
            </w:tcBorders>
            <w:shd w:val="clear" w:color="auto" w:fill="auto"/>
            <w:tcMar>
              <w:top w:w="0" w:type="dxa"/>
              <w:left w:w="0" w:type="dxa"/>
              <w:bottom w:w="0" w:type="dxa"/>
              <w:right w:w="0" w:type="dxa"/>
            </w:tcMar>
            <w:vAlign w:val="center"/>
            <w:hideMark/>
          </w:tcPr>
          <w:p w14:paraId="5782B67D"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4C9FBE1D"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b/>
                <w:bCs/>
                <w:color w:val="0062A8"/>
                <w:sz w:val="24"/>
                <w:szCs w:val="24"/>
                <w:lang w:eastAsia="tr-TR"/>
              </w:rPr>
              <w:t>yapi-teknik@cu.edu.tr</w:t>
            </w:r>
          </w:p>
        </w:tc>
      </w:tr>
      <w:tr w:rsidR="00604F9C" w:rsidRPr="00604F9C" w14:paraId="2C43CCB1" w14:textId="77777777" w:rsidTr="00604F9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14:paraId="59308445"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b/>
                <w:bCs/>
                <w:sz w:val="24"/>
                <w:szCs w:val="24"/>
                <w:lang w:eastAsia="tr-TR"/>
              </w:rPr>
              <w:t>ç)</w:t>
            </w:r>
            <w:r w:rsidRPr="00604F9C">
              <w:rPr>
                <w:rFonts w:ascii="Times New Roman" w:eastAsia="Times New Roman" w:hAnsi="Times New Roman" w:cs="Times New Roman"/>
                <w:sz w:val="24"/>
                <w:szCs w:val="24"/>
                <w:lang w:eastAsia="tr-TR"/>
              </w:rPr>
              <w:t> İhale dokümanının görülebileceği internet adresi</w:t>
            </w:r>
          </w:p>
        </w:tc>
        <w:tc>
          <w:tcPr>
            <w:tcW w:w="50" w:type="pct"/>
            <w:tcBorders>
              <w:top w:val="nil"/>
              <w:left w:val="nil"/>
              <w:bottom w:val="nil"/>
              <w:right w:val="nil"/>
            </w:tcBorders>
            <w:shd w:val="clear" w:color="auto" w:fill="auto"/>
            <w:tcMar>
              <w:top w:w="0" w:type="dxa"/>
              <w:left w:w="0" w:type="dxa"/>
              <w:bottom w:w="0" w:type="dxa"/>
              <w:right w:w="0" w:type="dxa"/>
            </w:tcMar>
            <w:hideMark/>
          </w:tcPr>
          <w:p w14:paraId="354F2941"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hideMark/>
          </w:tcPr>
          <w:p w14:paraId="38EE6274"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sz w:val="24"/>
                <w:szCs w:val="24"/>
                <w:lang w:eastAsia="tr-TR"/>
              </w:rPr>
              <w:t>https://ekap.kik.gov.tr/EKAP/</w:t>
            </w:r>
          </w:p>
        </w:tc>
      </w:tr>
    </w:tbl>
    <w:p w14:paraId="40105FE4" w14:textId="77777777" w:rsidR="00604F9C" w:rsidRPr="00604F9C" w:rsidRDefault="00604F9C" w:rsidP="00604F9C">
      <w:pPr>
        <w:shd w:val="clear" w:color="auto" w:fill="FFFFFF"/>
        <w:spacing w:after="0" w:line="270" w:lineRule="atLeast"/>
        <w:jc w:val="both"/>
        <w:rPr>
          <w:rFonts w:ascii="Verdana" w:eastAsia="Times New Roman" w:hAnsi="Verdana" w:cs="Times New Roman"/>
          <w:color w:val="666666"/>
          <w:sz w:val="18"/>
          <w:szCs w:val="18"/>
          <w:lang w:eastAsia="tr-TR"/>
        </w:rPr>
      </w:pP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003366"/>
          <w:sz w:val="18"/>
          <w:szCs w:val="18"/>
          <w:bdr w:val="single" w:sz="6" w:space="2" w:color="D7D7D7" w:frame="1"/>
          <w:lang w:eastAsia="tr-TR"/>
        </w:rPr>
        <w:t>2-İhale konusu hizmetin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604F9C" w:rsidRPr="00604F9C" w14:paraId="435EF9FA" w14:textId="77777777" w:rsidTr="00604F9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14:paraId="4F3B9381"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b/>
                <w:bCs/>
                <w:sz w:val="24"/>
                <w:szCs w:val="24"/>
                <w:lang w:eastAsia="tr-TR"/>
              </w:rPr>
              <w:t>a)</w:t>
            </w:r>
            <w:r w:rsidRPr="00604F9C">
              <w:rPr>
                <w:rFonts w:ascii="Times New Roman" w:eastAsia="Times New Roman" w:hAnsi="Times New Roman" w:cs="Times New Roman"/>
                <w:sz w:val="24"/>
                <w:szCs w:val="24"/>
                <w:lang w:eastAsia="tr-TR"/>
              </w:rPr>
              <w:t> Niteliği, türü ve miktarı</w:t>
            </w:r>
          </w:p>
        </w:tc>
        <w:tc>
          <w:tcPr>
            <w:tcW w:w="50" w:type="pct"/>
            <w:tcBorders>
              <w:top w:val="nil"/>
              <w:left w:val="nil"/>
              <w:bottom w:val="nil"/>
              <w:right w:val="nil"/>
            </w:tcBorders>
            <w:shd w:val="clear" w:color="auto" w:fill="auto"/>
            <w:tcMar>
              <w:top w:w="0" w:type="dxa"/>
              <w:left w:w="0" w:type="dxa"/>
              <w:bottom w:w="0" w:type="dxa"/>
              <w:right w:w="0" w:type="dxa"/>
            </w:tcMar>
            <w:hideMark/>
          </w:tcPr>
          <w:p w14:paraId="3B96A85C"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1DC5ABDD"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b/>
                <w:bCs/>
                <w:color w:val="0062A8"/>
                <w:sz w:val="24"/>
                <w:szCs w:val="24"/>
                <w:lang w:eastAsia="tr-TR"/>
              </w:rPr>
              <w:t>1 ADET PROJE HİZMET ALIMI İŞİ.</w:t>
            </w:r>
            <w:r w:rsidRPr="00604F9C">
              <w:rPr>
                <w:rFonts w:ascii="Times New Roman" w:eastAsia="Times New Roman" w:hAnsi="Times New Roman" w:cs="Times New Roman"/>
                <w:b/>
                <w:bCs/>
                <w:color w:val="0062A8"/>
                <w:sz w:val="24"/>
                <w:szCs w:val="24"/>
                <w:lang w:eastAsia="tr-TR"/>
              </w:rPr>
              <w:br/>
              <w:t>Ayrıntılı bilgiye EKAP’ta yer alan ihale dokümanı içinde bulunan idari şartnameden ulaşılabilir.</w:t>
            </w:r>
          </w:p>
        </w:tc>
      </w:tr>
      <w:tr w:rsidR="00604F9C" w:rsidRPr="00604F9C" w14:paraId="44DCCD49" w14:textId="77777777" w:rsidTr="00604F9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14:paraId="2DA8CA9B"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b/>
                <w:bCs/>
                <w:sz w:val="24"/>
                <w:szCs w:val="24"/>
                <w:lang w:eastAsia="tr-TR"/>
              </w:rPr>
              <w:t>b)</w:t>
            </w:r>
            <w:r w:rsidRPr="00604F9C">
              <w:rPr>
                <w:rFonts w:ascii="Times New Roman" w:eastAsia="Times New Roman" w:hAnsi="Times New Roman" w:cs="Times New Roman"/>
                <w:sz w:val="24"/>
                <w:szCs w:val="24"/>
                <w:lang w:eastAsia="tr-TR"/>
              </w:rPr>
              <w:t> Yapılacağı yer</w:t>
            </w:r>
          </w:p>
        </w:tc>
        <w:tc>
          <w:tcPr>
            <w:tcW w:w="50" w:type="pct"/>
            <w:tcBorders>
              <w:top w:val="nil"/>
              <w:left w:val="nil"/>
              <w:bottom w:val="nil"/>
              <w:right w:val="nil"/>
            </w:tcBorders>
            <w:shd w:val="clear" w:color="auto" w:fill="auto"/>
            <w:tcMar>
              <w:top w:w="0" w:type="dxa"/>
              <w:left w:w="0" w:type="dxa"/>
              <w:bottom w:w="0" w:type="dxa"/>
              <w:right w:w="0" w:type="dxa"/>
            </w:tcMar>
            <w:hideMark/>
          </w:tcPr>
          <w:p w14:paraId="3F716D88"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7D83D058"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b/>
                <w:bCs/>
                <w:color w:val="0062A8"/>
                <w:sz w:val="24"/>
                <w:szCs w:val="24"/>
                <w:lang w:eastAsia="tr-TR"/>
              </w:rPr>
              <w:t>Çukurova Üniversitesi Kampüsü Balcalı ADANA</w:t>
            </w:r>
          </w:p>
        </w:tc>
      </w:tr>
      <w:tr w:rsidR="00604F9C" w:rsidRPr="00604F9C" w14:paraId="73EAC099" w14:textId="77777777" w:rsidTr="00604F9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14:paraId="65BC332C"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b/>
                <w:bCs/>
                <w:sz w:val="24"/>
                <w:szCs w:val="24"/>
                <w:lang w:eastAsia="tr-TR"/>
              </w:rPr>
              <w:t>c)</w:t>
            </w:r>
            <w:r w:rsidRPr="00604F9C">
              <w:rPr>
                <w:rFonts w:ascii="Times New Roman" w:eastAsia="Times New Roman" w:hAnsi="Times New Roman" w:cs="Times New Roman"/>
                <w:sz w:val="24"/>
                <w:szCs w:val="24"/>
                <w:lang w:eastAsia="tr-TR"/>
              </w:rPr>
              <w:t> Süresi</w:t>
            </w:r>
          </w:p>
        </w:tc>
        <w:tc>
          <w:tcPr>
            <w:tcW w:w="50" w:type="pct"/>
            <w:tcBorders>
              <w:top w:val="nil"/>
              <w:left w:val="nil"/>
              <w:bottom w:val="nil"/>
              <w:right w:val="nil"/>
            </w:tcBorders>
            <w:shd w:val="clear" w:color="auto" w:fill="auto"/>
            <w:tcMar>
              <w:top w:w="0" w:type="dxa"/>
              <w:left w:w="0" w:type="dxa"/>
              <w:bottom w:w="0" w:type="dxa"/>
              <w:right w:w="0" w:type="dxa"/>
            </w:tcMar>
            <w:hideMark/>
          </w:tcPr>
          <w:p w14:paraId="00040E08"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369B03BA"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sz w:val="24"/>
                <w:szCs w:val="24"/>
                <w:lang w:eastAsia="tr-TR"/>
              </w:rPr>
              <w:t>İşe başlama tarihinden itibaren </w:t>
            </w:r>
            <w:r w:rsidRPr="00604F9C">
              <w:rPr>
                <w:rFonts w:ascii="Times New Roman" w:eastAsia="Times New Roman" w:hAnsi="Times New Roman" w:cs="Times New Roman"/>
                <w:b/>
                <w:bCs/>
                <w:color w:val="0062A8"/>
                <w:sz w:val="24"/>
                <w:szCs w:val="24"/>
                <w:lang w:eastAsia="tr-TR"/>
              </w:rPr>
              <w:t>60(ALTMIŞ) gündür</w:t>
            </w:r>
          </w:p>
        </w:tc>
      </w:tr>
    </w:tbl>
    <w:p w14:paraId="0FEBA6F8" w14:textId="77777777" w:rsidR="00604F9C" w:rsidRPr="00604F9C" w:rsidRDefault="00604F9C" w:rsidP="00604F9C">
      <w:pPr>
        <w:shd w:val="clear" w:color="auto" w:fill="FFFFFF"/>
        <w:spacing w:after="0" w:line="270" w:lineRule="atLeast"/>
        <w:jc w:val="both"/>
        <w:rPr>
          <w:rFonts w:ascii="Verdana" w:eastAsia="Times New Roman" w:hAnsi="Verdana" w:cs="Times New Roman"/>
          <w:color w:val="666666"/>
          <w:sz w:val="18"/>
          <w:szCs w:val="18"/>
          <w:lang w:eastAsia="tr-TR"/>
        </w:rPr>
      </w:pP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003366"/>
          <w:sz w:val="18"/>
          <w:szCs w:val="18"/>
          <w:bdr w:val="single" w:sz="6" w:space="2" w:color="D7D7D7" w:frame="1"/>
          <w:lang w:eastAsia="tr-TR"/>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604F9C" w:rsidRPr="00604F9C" w14:paraId="0D1C8038" w14:textId="77777777" w:rsidTr="00604F9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14:paraId="5E713575"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b/>
                <w:bCs/>
                <w:sz w:val="24"/>
                <w:szCs w:val="24"/>
                <w:lang w:eastAsia="tr-TR"/>
              </w:rPr>
              <w:t>a)</w:t>
            </w:r>
            <w:r w:rsidRPr="00604F9C">
              <w:rPr>
                <w:rFonts w:ascii="Times New Roman" w:eastAsia="Times New Roman" w:hAnsi="Times New Roman" w:cs="Times New Roman"/>
                <w:sz w:val="24"/>
                <w:szCs w:val="24"/>
                <w:lang w:eastAsia="tr-TR"/>
              </w:rPr>
              <w:t> Yapılacağı yer</w:t>
            </w:r>
          </w:p>
        </w:tc>
        <w:tc>
          <w:tcPr>
            <w:tcW w:w="50" w:type="pct"/>
            <w:tcBorders>
              <w:top w:val="nil"/>
              <w:left w:val="nil"/>
              <w:bottom w:val="nil"/>
              <w:right w:val="nil"/>
            </w:tcBorders>
            <w:shd w:val="clear" w:color="auto" w:fill="auto"/>
            <w:tcMar>
              <w:top w:w="0" w:type="dxa"/>
              <w:left w:w="0" w:type="dxa"/>
              <w:bottom w:w="0" w:type="dxa"/>
              <w:right w:w="0" w:type="dxa"/>
            </w:tcMar>
            <w:hideMark/>
          </w:tcPr>
          <w:p w14:paraId="381CC0A4"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42172613"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b/>
                <w:bCs/>
                <w:color w:val="0062A8"/>
                <w:sz w:val="24"/>
                <w:szCs w:val="24"/>
                <w:lang w:eastAsia="tr-TR"/>
              </w:rPr>
              <w:t>Çukurova Üniversitesi Rektörlüğü Yapı İşleri Teknik Daire Başkanlığı İhale İşlem Salonu Balcalı-Sarıçam/ ADANA</w:t>
            </w:r>
          </w:p>
        </w:tc>
      </w:tr>
      <w:tr w:rsidR="00604F9C" w:rsidRPr="00604F9C" w14:paraId="64BFF84E" w14:textId="77777777" w:rsidTr="00604F9C">
        <w:trPr>
          <w:tblCellSpacing w:w="15" w:type="dxa"/>
        </w:trPr>
        <w:tc>
          <w:tcPr>
            <w:tcW w:w="3300" w:type="dxa"/>
            <w:tcBorders>
              <w:top w:val="nil"/>
              <w:left w:val="nil"/>
              <w:bottom w:val="nil"/>
              <w:right w:val="nil"/>
            </w:tcBorders>
            <w:shd w:val="clear" w:color="auto" w:fill="auto"/>
            <w:tcMar>
              <w:top w:w="0" w:type="dxa"/>
              <w:left w:w="0" w:type="dxa"/>
              <w:bottom w:w="0" w:type="dxa"/>
              <w:right w:w="0" w:type="dxa"/>
            </w:tcMar>
            <w:hideMark/>
          </w:tcPr>
          <w:p w14:paraId="196FAB9A"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b/>
                <w:bCs/>
                <w:sz w:val="24"/>
                <w:szCs w:val="24"/>
                <w:lang w:eastAsia="tr-TR"/>
              </w:rPr>
              <w:t>b)</w:t>
            </w:r>
            <w:r w:rsidRPr="00604F9C">
              <w:rPr>
                <w:rFonts w:ascii="Times New Roman" w:eastAsia="Times New Roman" w:hAnsi="Times New Roman" w:cs="Times New Roman"/>
                <w:sz w:val="24"/>
                <w:szCs w:val="24"/>
                <w:lang w:eastAsia="tr-TR"/>
              </w:rPr>
              <w:t> Tarihi ve saati</w:t>
            </w:r>
          </w:p>
        </w:tc>
        <w:tc>
          <w:tcPr>
            <w:tcW w:w="50" w:type="pct"/>
            <w:tcBorders>
              <w:top w:val="nil"/>
              <w:left w:val="nil"/>
              <w:bottom w:val="nil"/>
              <w:right w:val="nil"/>
            </w:tcBorders>
            <w:shd w:val="clear" w:color="auto" w:fill="auto"/>
            <w:tcMar>
              <w:top w:w="0" w:type="dxa"/>
              <w:left w:w="0" w:type="dxa"/>
              <w:bottom w:w="0" w:type="dxa"/>
              <w:right w:w="0" w:type="dxa"/>
            </w:tcMar>
            <w:hideMark/>
          </w:tcPr>
          <w:p w14:paraId="6C1702D1"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sz w:val="24"/>
                <w:szCs w:val="24"/>
                <w:lang w:eastAsia="tr-TR"/>
              </w:rPr>
              <w:t>:</w:t>
            </w:r>
          </w:p>
        </w:tc>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49D3FDE4"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b/>
                <w:bCs/>
                <w:color w:val="0062A8"/>
                <w:sz w:val="24"/>
                <w:szCs w:val="24"/>
                <w:lang w:eastAsia="tr-TR"/>
              </w:rPr>
              <w:t>08.08.2014 - 10:00</w:t>
            </w:r>
          </w:p>
        </w:tc>
      </w:tr>
    </w:tbl>
    <w:p w14:paraId="33A5B86E" w14:textId="77777777" w:rsidR="00604F9C" w:rsidRPr="00604F9C" w:rsidRDefault="00604F9C" w:rsidP="00604F9C">
      <w:pPr>
        <w:shd w:val="clear" w:color="auto" w:fill="FFFFFF"/>
        <w:spacing w:after="0" w:line="270" w:lineRule="atLeast"/>
        <w:jc w:val="both"/>
        <w:rPr>
          <w:rFonts w:ascii="Verdana" w:eastAsia="Times New Roman" w:hAnsi="Verdana" w:cs="Times New Roman"/>
          <w:color w:val="666666"/>
          <w:sz w:val="18"/>
          <w:szCs w:val="18"/>
          <w:lang w:eastAsia="tr-TR"/>
        </w:rPr>
      </w:pP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666666"/>
          <w:sz w:val="18"/>
          <w:szCs w:val="18"/>
          <w:lang w:eastAsia="tr-TR"/>
        </w:rPr>
        <w:t>4. İhaleye katılabilme şartları ve istenilen belgeler ile yeterlik değerlendirmesinde uygulanacak kriterler:</w:t>
      </w: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666666"/>
          <w:sz w:val="18"/>
          <w:szCs w:val="18"/>
          <w:lang w:eastAsia="tr-TR"/>
        </w:rPr>
        <w:t>4.1.</w:t>
      </w:r>
      <w:r w:rsidRPr="00604F9C">
        <w:rPr>
          <w:rFonts w:ascii="Verdana" w:eastAsia="Times New Roman" w:hAnsi="Verdana" w:cs="Times New Roman"/>
          <w:color w:val="666666"/>
          <w:sz w:val="18"/>
          <w:szCs w:val="18"/>
          <w:lang w:eastAsia="tr-TR"/>
        </w:rPr>
        <w:t> İhaleye katılma şartları ve istenilen belgeler: </w:t>
      </w: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666666"/>
          <w:sz w:val="18"/>
          <w:szCs w:val="18"/>
          <w:lang w:eastAsia="tr-TR"/>
        </w:rPr>
        <w:t>4.1.1.</w:t>
      </w:r>
      <w:r w:rsidRPr="00604F9C">
        <w:rPr>
          <w:rFonts w:ascii="Verdana" w:eastAsia="Times New Roman" w:hAnsi="Verdana" w:cs="Times New Roman"/>
          <w:color w:val="666666"/>
          <w:sz w:val="18"/>
          <w:szCs w:val="18"/>
          <w:lang w:eastAsia="tr-TR"/>
        </w:rPr>
        <w:t> Mevzuatı gereği kayıtlı olduğu Ticaret ve/veya Sanayi Odası veya Meslek Odası Belgesi; </w:t>
      </w: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666666"/>
          <w:sz w:val="18"/>
          <w:szCs w:val="18"/>
          <w:lang w:eastAsia="tr-TR"/>
        </w:rPr>
        <w:t>4.1.1.1.</w:t>
      </w:r>
      <w:r w:rsidRPr="00604F9C">
        <w:rPr>
          <w:rFonts w:ascii="Verdana" w:eastAsia="Times New Roman" w:hAnsi="Verdana" w:cs="Times New Roman"/>
          <w:color w:val="666666"/>
          <w:sz w:val="18"/>
          <w:szCs w:val="18"/>
          <w:lang w:eastAsia="tr-TR"/>
        </w:rPr>
        <w:t> Gerçek kişi olması halinde, kayıtlı olduğu ticaret ve/veya sanayi odasından ya da ilgili meslek odasından, ilk ilan veya ihale tarihinin içinde bulunduğu yılda alınmış, odaya kayıtlı olduğunu gösterir belge, </w:t>
      </w: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666666"/>
          <w:sz w:val="18"/>
          <w:szCs w:val="18"/>
          <w:lang w:eastAsia="tr-TR"/>
        </w:rPr>
        <w:t>4.1.1.2.</w:t>
      </w:r>
      <w:r w:rsidRPr="00604F9C">
        <w:rPr>
          <w:rFonts w:ascii="Verdana" w:eastAsia="Times New Roman" w:hAnsi="Verdana" w:cs="Times New Roman"/>
          <w:color w:val="666666"/>
          <w:sz w:val="18"/>
          <w:szCs w:val="18"/>
          <w:lang w:eastAsia="tr-TR"/>
        </w:rPr>
        <w:t> Tüzel kişi olması halinde, ilgili mevzuatı gereği kayıtlı bulunduğu ticaret ve/veya sanayi odasından, ilk ilan veya ihale tarihinin içinde bulunduğu yılda alınmış, tüzel kişiliğinin odaya kayıtlı olduğunu gösterir belge, </w:t>
      </w: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666666"/>
          <w:sz w:val="18"/>
          <w:szCs w:val="18"/>
          <w:lang w:eastAsia="tr-TR"/>
        </w:rPr>
        <w:t>4.1.2.</w:t>
      </w:r>
      <w:r w:rsidRPr="00604F9C">
        <w:rPr>
          <w:rFonts w:ascii="Verdana" w:eastAsia="Times New Roman" w:hAnsi="Verdana" w:cs="Times New Roman"/>
          <w:color w:val="666666"/>
          <w:sz w:val="18"/>
          <w:szCs w:val="18"/>
          <w:lang w:eastAsia="tr-TR"/>
        </w:rPr>
        <w:t> Teklif vermeye yetkili olduğunu gösteren İmza Beyannamesi veya İmza Sirküleri; </w:t>
      </w: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666666"/>
          <w:sz w:val="18"/>
          <w:szCs w:val="18"/>
          <w:lang w:eastAsia="tr-TR"/>
        </w:rPr>
        <w:t>4.1.2.1.</w:t>
      </w:r>
      <w:r w:rsidRPr="00604F9C">
        <w:rPr>
          <w:rFonts w:ascii="Verdana" w:eastAsia="Times New Roman" w:hAnsi="Verdana" w:cs="Times New Roman"/>
          <w:color w:val="666666"/>
          <w:sz w:val="18"/>
          <w:szCs w:val="18"/>
          <w:lang w:eastAsia="tr-TR"/>
        </w:rPr>
        <w:t> Gerçek kişi olması halinde, noter tasdikli imza beyannamesi, </w:t>
      </w: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666666"/>
          <w:sz w:val="18"/>
          <w:szCs w:val="18"/>
          <w:lang w:eastAsia="tr-TR"/>
        </w:rPr>
        <w:t>4.1.2.2.</w:t>
      </w:r>
      <w:r w:rsidRPr="00604F9C">
        <w:rPr>
          <w:rFonts w:ascii="Verdana" w:eastAsia="Times New Roman" w:hAnsi="Verdana" w:cs="Times New Roman"/>
          <w:color w:val="666666"/>
          <w:sz w:val="18"/>
          <w:szCs w:val="18"/>
          <w:lang w:eastAsia="tr-TR"/>
        </w:rPr>
        <w:t xml:space="preserve"> Tüzel kişi olması halinde, ilgisine göre tüzel kişiliğinin ortakları, üyeleri veya kurucuları ile tüzel kişiliğin yönetimdeki görevlileri belirten son durumu gösterir Ticaret Sicil Gazetesi, bu </w:t>
      </w:r>
      <w:r w:rsidRPr="00604F9C">
        <w:rPr>
          <w:rFonts w:ascii="Verdana" w:eastAsia="Times New Roman" w:hAnsi="Verdana" w:cs="Times New Roman"/>
          <w:color w:val="666666"/>
          <w:sz w:val="18"/>
          <w:szCs w:val="18"/>
          <w:lang w:eastAsia="tr-TR"/>
        </w:rPr>
        <w:lastRenderedPageBreak/>
        <w:t>bilgilerin tamamının bir Ticaret Sicil Gazetesinde bulunmaması halinde, bu bilgilerin tümünü göstermek üzere ilgili Ticaret Sicil Gazeteleri veya bu hususları gösteren belgeler ile tüzel kişiliğin noter tasdikli imza sirküleri, </w:t>
      </w: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666666"/>
          <w:sz w:val="18"/>
          <w:szCs w:val="18"/>
          <w:lang w:eastAsia="tr-TR"/>
        </w:rPr>
        <w:t>4.1.3.</w:t>
      </w:r>
      <w:r w:rsidRPr="00604F9C">
        <w:rPr>
          <w:rFonts w:ascii="Verdana" w:eastAsia="Times New Roman" w:hAnsi="Verdana" w:cs="Times New Roman"/>
          <w:color w:val="666666"/>
          <w:sz w:val="18"/>
          <w:szCs w:val="18"/>
          <w:lang w:eastAsia="tr-TR"/>
        </w:rPr>
        <w:t> Şekli ve içeriği İdari Şartnamede belirlenen teklif mektubu. </w:t>
      </w: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666666"/>
          <w:sz w:val="18"/>
          <w:szCs w:val="18"/>
          <w:lang w:eastAsia="tr-TR"/>
        </w:rPr>
        <w:t>4.1.4.</w:t>
      </w:r>
      <w:r w:rsidRPr="00604F9C">
        <w:rPr>
          <w:rFonts w:ascii="Verdana" w:eastAsia="Times New Roman" w:hAnsi="Verdana" w:cs="Times New Roman"/>
          <w:color w:val="666666"/>
          <w:sz w:val="18"/>
          <w:szCs w:val="18"/>
          <w:lang w:eastAsia="tr-TR"/>
        </w:rPr>
        <w:t> Şekli ve içeriği İdari Şartnamede belirlenen geçici teminat. </w:t>
      </w: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666666"/>
          <w:sz w:val="18"/>
          <w:szCs w:val="18"/>
          <w:lang w:eastAsia="tr-TR"/>
        </w:rPr>
        <w:t>4.1.5</w:t>
      </w:r>
      <w:r w:rsidRPr="00604F9C">
        <w:rPr>
          <w:rFonts w:ascii="Verdana" w:eastAsia="Times New Roman" w:hAnsi="Verdana" w:cs="Times New Roman"/>
          <w:color w:val="666666"/>
          <w:sz w:val="18"/>
          <w:szCs w:val="18"/>
          <w:lang w:eastAsia="tr-TR"/>
        </w:rPr>
        <w:t> İhale konusu işin alt yüklenicilere yaptırmayı düşündükleri işlere ait listeyi, teklif eki olarak tekliflerine dahil edeceklerdir. </w:t>
      </w: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666666"/>
          <w:sz w:val="18"/>
          <w:szCs w:val="18"/>
          <w:lang w:eastAsia="tr-TR"/>
        </w:rPr>
        <w:t>4.1.6</w:t>
      </w:r>
      <w:r w:rsidRPr="00604F9C">
        <w:rPr>
          <w:rFonts w:ascii="Verdana" w:eastAsia="Times New Roman" w:hAnsi="Verdana" w:cs="Times New Roman"/>
          <w:color w:val="666666"/>
          <w:sz w:val="18"/>
          <w:szCs w:val="18"/>
          <w:lang w:eastAsia="tr-TR"/>
        </w:rPr>
        <w:t> Tüzel kişi tarafından iş deneyimini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standart forma uygun belge,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604F9C" w:rsidRPr="00604F9C" w14:paraId="7BDFF4BB" w14:textId="77777777" w:rsidTr="00604F9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77A1239B"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b/>
                <w:bCs/>
                <w:sz w:val="24"/>
                <w:szCs w:val="24"/>
                <w:lang w:eastAsia="tr-TR"/>
              </w:rPr>
              <w:t>4.2. Ekonomik ve mali yeterliğe ilişkin belgeler ve bu belgelerin taşıması gereken kriterler:</w:t>
            </w:r>
          </w:p>
        </w:tc>
      </w:tr>
      <w:tr w:rsidR="00604F9C" w:rsidRPr="00604F9C" w14:paraId="338D6CD8" w14:textId="77777777" w:rsidTr="00604F9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59BC9AD9"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sz w:val="24"/>
                <w:szCs w:val="24"/>
                <w:lang w:eastAsia="tr-TR"/>
              </w:rPr>
              <w:t>İdare tarafından ekonomik ve mali yeterliğe ilişkin kriter belirtilmemiştir.</w:t>
            </w:r>
          </w:p>
        </w:tc>
      </w:tr>
    </w:tbl>
    <w:p w14:paraId="53957787" w14:textId="77777777" w:rsidR="00604F9C" w:rsidRPr="00604F9C" w:rsidRDefault="00604F9C" w:rsidP="00604F9C">
      <w:pPr>
        <w:shd w:val="clear" w:color="auto" w:fill="FFFFFF"/>
        <w:spacing w:after="0" w:line="270" w:lineRule="atLeast"/>
        <w:jc w:val="both"/>
        <w:rPr>
          <w:rFonts w:ascii="Verdana" w:eastAsia="Times New Roman" w:hAnsi="Verdana" w:cs="Times New Roman"/>
          <w:vanish/>
          <w:color w:val="666666"/>
          <w:sz w:val="18"/>
          <w:szCs w:val="1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604F9C" w:rsidRPr="00604F9C" w14:paraId="24CFFB34" w14:textId="77777777" w:rsidTr="00604F9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281766D0"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b/>
                <w:bCs/>
                <w:sz w:val="24"/>
                <w:szCs w:val="24"/>
                <w:lang w:eastAsia="tr-TR"/>
              </w:rPr>
              <w:t>4.3. Mesleki ve Teknik yeterliğe ilişkin belgeler ve bu belgelerin taşıması gereken kriterler:</w:t>
            </w:r>
          </w:p>
        </w:tc>
      </w:tr>
      <w:tr w:rsidR="00604F9C" w:rsidRPr="00604F9C" w14:paraId="35883910" w14:textId="77777777" w:rsidTr="00604F9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59E4B1DC"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b/>
                <w:bCs/>
                <w:sz w:val="24"/>
                <w:szCs w:val="24"/>
                <w:lang w:eastAsia="tr-TR"/>
              </w:rPr>
              <w:t>4.3.1. İş deneyim belgeleri:</w:t>
            </w:r>
          </w:p>
        </w:tc>
      </w:tr>
      <w:tr w:rsidR="00604F9C" w:rsidRPr="00604F9C" w14:paraId="5172DA9A" w14:textId="77777777" w:rsidTr="00604F9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4601E31E"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sz w:val="24"/>
                <w:szCs w:val="24"/>
                <w:lang w:eastAsia="tr-TR"/>
              </w:rPr>
              <w:t>Son beş yıl içinde bedel içeren bir sözleşme kapsamında kabul işlemleri tamamlanan ve teklif edilen bedelin </w:t>
            </w:r>
            <w:r w:rsidRPr="00604F9C">
              <w:rPr>
                <w:rFonts w:ascii="Times New Roman" w:eastAsia="Times New Roman" w:hAnsi="Times New Roman" w:cs="Times New Roman"/>
                <w:b/>
                <w:bCs/>
                <w:color w:val="0062A8"/>
                <w:sz w:val="24"/>
                <w:szCs w:val="24"/>
                <w:lang w:eastAsia="tr-TR"/>
              </w:rPr>
              <w:t>% 40</w:t>
            </w:r>
            <w:r w:rsidRPr="00604F9C">
              <w:rPr>
                <w:rFonts w:ascii="Times New Roman" w:eastAsia="Times New Roman" w:hAnsi="Times New Roman" w:cs="Times New Roman"/>
                <w:sz w:val="24"/>
                <w:szCs w:val="24"/>
                <w:lang w:eastAsia="tr-TR"/>
              </w:rPr>
              <w:t> oranından az olmamak üzere, ihale konusu iş veya benzer işlere ilişkin iş deneyimini gösteren belgeler. </w:t>
            </w:r>
          </w:p>
        </w:tc>
      </w:tr>
    </w:tbl>
    <w:p w14:paraId="3E392495" w14:textId="77777777" w:rsidR="00604F9C" w:rsidRPr="00604F9C" w:rsidRDefault="00604F9C" w:rsidP="00604F9C">
      <w:pPr>
        <w:shd w:val="clear" w:color="auto" w:fill="FFFFFF"/>
        <w:spacing w:after="0" w:line="270" w:lineRule="atLeast"/>
        <w:jc w:val="both"/>
        <w:rPr>
          <w:rFonts w:ascii="Verdana" w:eastAsia="Times New Roman" w:hAnsi="Verdana" w:cs="Times New Roman"/>
          <w:vanish/>
          <w:color w:val="666666"/>
          <w:sz w:val="18"/>
          <w:szCs w:val="1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604F9C" w:rsidRPr="00604F9C" w14:paraId="12B75FB2" w14:textId="77777777" w:rsidTr="00604F9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313D2B6A" w14:textId="77777777" w:rsidR="00604F9C" w:rsidRPr="00604F9C" w:rsidRDefault="00604F9C" w:rsidP="00604F9C">
            <w:pPr>
              <w:spacing w:after="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b/>
                <w:bCs/>
                <w:sz w:val="24"/>
                <w:szCs w:val="24"/>
                <w:lang w:eastAsia="tr-TR"/>
              </w:rPr>
              <w:t>4.4. Bu ihalede benzer iş olarak kabul edilecek işler:</w:t>
            </w:r>
          </w:p>
        </w:tc>
      </w:tr>
      <w:tr w:rsidR="00604F9C" w:rsidRPr="00604F9C" w14:paraId="28C4B81A" w14:textId="77777777" w:rsidTr="00604F9C">
        <w:trPr>
          <w:tblCellSpacing w:w="15" w:type="dxa"/>
        </w:trPr>
        <w:tc>
          <w:tcPr>
            <w:tcW w:w="0" w:type="auto"/>
            <w:tcBorders>
              <w:top w:val="nil"/>
              <w:left w:val="nil"/>
              <w:bottom w:val="nil"/>
              <w:right w:val="nil"/>
            </w:tcBorders>
            <w:shd w:val="clear" w:color="auto" w:fill="auto"/>
            <w:tcMar>
              <w:top w:w="0" w:type="dxa"/>
              <w:left w:w="0" w:type="dxa"/>
              <w:bottom w:w="0" w:type="dxa"/>
              <w:right w:w="0" w:type="dxa"/>
            </w:tcMar>
            <w:vAlign w:val="center"/>
            <w:hideMark/>
          </w:tcPr>
          <w:p w14:paraId="1FDEEF81" w14:textId="77777777" w:rsidR="00604F9C" w:rsidRPr="00604F9C" w:rsidRDefault="00604F9C" w:rsidP="00604F9C">
            <w:pPr>
              <w:spacing w:after="0" w:line="240" w:lineRule="auto"/>
              <w:rPr>
                <w:rFonts w:ascii="Times New Roman" w:eastAsia="Times New Roman" w:hAnsi="Times New Roman" w:cs="Times New Roman"/>
                <w:b/>
                <w:bCs/>
                <w:color w:val="0062A8"/>
                <w:sz w:val="24"/>
                <w:szCs w:val="24"/>
                <w:lang w:eastAsia="tr-TR"/>
              </w:rPr>
            </w:pPr>
            <w:r w:rsidRPr="00604F9C">
              <w:rPr>
                <w:rFonts w:ascii="Times New Roman" w:eastAsia="Times New Roman" w:hAnsi="Times New Roman" w:cs="Times New Roman"/>
                <w:b/>
                <w:bCs/>
                <w:sz w:val="24"/>
                <w:szCs w:val="24"/>
                <w:lang w:eastAsia="tr-TR"/>
              </w:rPr>
              <w:t>4.4.1.</w:t>
            </w:r>
          </w:p>
          <w:p w14:paraId="4696F869" w14:textId="77777777" w:rsidR="00604F9C" w:rsidRPr="00604F9C" w:rsidRDefault="00604F9C" w:rsidP="00604F9C">
            <w:pPr>
              <w:spacing w:after="150" w:line="240" w:lineRule="auto"/>
              <w:rPr>
                <w:rFonts w:ascii="Times New Roman" w:eastAsia="Times New Roman" w:hAnsi="Times New Roman" w:cs="Times New Roman"/>
                <w:sz w:val="24"/>
                <w:szCs w:val="24"/>
                <w:lang w:eastAsia="tr-TR"/>
              </w:rPr>
            </w:pPr>
            <w:r w:rsidRPr="00604F9C">
              <w:rPr>
                <w:rFonts w:ascii="Times New Roman" w:eastAsia="Times New Roman" w:hAnsi="Times New Roman" w:cs="Times New Roman"/>
                <w:b/>
                <w:bCs/>
                <w:color w:val="0062A8"/>
                <w:sz w:val="24"/>
                <w:szCs w:val="24"/>
                <w:lang w:eastAsia="tr-TR"/>
              </w:rPr>
              <w:t>“Kamu veya Özel Sektör´de Yapılmış Olan Çevre ve Şehircilik Bakanlığının Mimarlık ve Mühendislik Hizmet Bedellerinin Hesabında Kullanılan Yapı Yaklaşık Birim Maliyetleri Hakkında Tebliğin I-A grubu  veya üzerindeki grupların birinde bulunan proje hizmeti alımı işine ait iş deneyimi sahibi olmak.</w:t>
            </w:r>
          </w:p>
        </w:tc>
      </w:tr>
    </w:tbl>
    <w:p w14:paraId="1DD77CC3" w14:textId="77777777" w:rsidR="00604F9C" w:rsidRPr="00604F9C" w:rsidRDefault="00604F9C" w:rsidP="00604F9C">
      <w:pPr>
        <w:shd w:val="clear" w:color="auto" w:fill="FFFFFF"/>
        <w:spacing w:after="0" w:line="270" w:lineRule="atLeast"/>
        <w:rPr>
          <w:rFonts w:ascii="Verdana" w:eastAsia="Times New Roman" w:hAnsi="Verdana" w:cs="Times New Roman"/>
          <w:color w:val="666666"/>
          <w:sz w:val="18"/>
          <w:szCs w:val="18"/>
          <w:lang w:eastAsia="tr-TR"/>
        </w:rPr>
      </w:pP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666666"/>
          <w:sz w:val="18"/>
          <w:szCs w:val="18"/>
          <w:lang w:eastAsia="tr-TR"/>
        </w:rPr>
        <w:t>5.</w:t>
      </w:r>
      <w:r w:rsidRPr="00604F9C">
        <w:rPr>
          <w:rFonts w:ascii="Verdana" w:eastAsia="Times New Roman" w:hAnsi="Verdana" w:cs="Times New Roman"/>
          <w:color w:val="666666"/>
          <w:sz w:val="18"/>
          <w:szCs w:val="18"/>
          <w:lang w:eastAsia="tr-TR"/>
        </w:rPr>
        <w:t>Ekonomik açıdan en avantajlı teklif sadece fiyat esasına göre belirlenecektir. </w:t>
      </w: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666666"/>
          <w:sz w:val="18"/>
          <w:szCs w:val="18"/>
          <w:lang w:eastAsia="tr-TR"/>
        </w:rPr>
        <w:t>6.</w:t>
      </w:r>
      <w:r w:rsidRPr="00604F9C">
        <w:rPr>
          <w:rFonts w:ascii="Verdana" w:eastAsia="Times New Roman" w:hAnsi="Verdana" w:cs="Times New Roman"/>
          <w:color w:val="666666"/>
          <w:sz w:val="18"/>
          <w:szCs w:val="18"/>
          <w:lang w:eastAsia="tr-TR"/>
        </w:rPr>
        <w:t> İhaleye sadece yerli istekliler katılabilecektir. </w:t>
      </w: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666666"/>
          <w:sz w:val="18"/>
          <w:szCs w:val="18"/>
          <w:lang w:eastAsia="tr-TR"/>
        </w:rPr>
        <w:t>7.</w:t>
      </w:r>
      <w:r w:rsidRPr="00604F9C">
        <w:rPr>
          <w:rFonts w:ascii="Verdana" w:eastAsia="Times New Roman" w:hAnsi="Verdana" w:cs="Times New Roman"/>
          <w:color w:val="666666"/>
          <w:sz w:val="18"/>
          <w:szCs w:val="18"/>
          <w:lang w:eastAsia="tr-TR"/>
        </w:rPr>
        <w:t> İhale dokümanının görülmesi ve satın alınması: </w:t>
      </w: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666666"/>
          <w:sz w:val="18"/>
          <w:szCs w:val="18"/>
          <w:lang w:eastAsia="tr-TR"/>
        </w:rPr>
        <w:t>7.1.</w:t>
      </w:r>
      <w:r w:rsidRPr="00604F9C">
        <w:rPr>
          <w:rFonts w:ascii="Verdana" w:eastAsia="Times New Roman" w:hAnsi="Verdana" w:cs="Times New Roman"/>
          <w:color w:val="666666"/>
          <w:sz w:val="18"/>
          <w:szCs w:val="18"/>
          <w:lang w:eastAsia="tr-TR"/>
        </w:rPr>
        <w:t> İhale dokümanı, idarenin adresinde görülebilir ve </w:t>
      </w:r>
      <w:r w:rsidRPr="00604F9C">
        <w:rPr>
          <w:rFonts w:ascii="Verdana" w:eastAsia="Times New Roman" w:hAnsi="Verdana" w:cs="Times New Roman"/>
          <w:b/>
          <w:bCs/>
          <w:color w:val="0062A8"/>
          <w:sz w:val="18"/>
          <w:szCs w:val="18"/>
          <w:lang w:eastAsia="tr-TR"/>
        </w:rPr>
        <w:t>50 TRY (Türk Lirası)</w:t>
      </w:r>
      <w:r w:rsidRPr="00604F9C">
        <w:rPr>
          <w:rFonts w:ascii="Verdana" w:eastAsia="Times New Roman" w:hAnsi="Verdana" w:cs="Times New Roman"/>
          <w:color w:val="666666"/>
          <w:sz w:val="18"/>
          <w:szCs w:val="18"/>
          <w:lang w:eastAsia="tr-TR"/>
        </w:rPr>
        <w:t> karşılığı </w:t>
      </w:r>
      <w:r w:rsidRPr="00604F9C">
        <w:rPr>
          <w:rFonts w:ascii="Verdana" w:eastAsia="Times New Roman" w:hAnsi="Verdana" w:cs="Times New Roman"/>
          <w:b/>
          <w:bCs/>
          <w:color w:val="0062A8"/>
          <w:sz w:val="18"/>
          <w:szCs w:val="18"/>
          <w:lang w:eastAsia="tr-TR"/>
        </w:rPr>
        <w:t>Çukurova Üniversitesi Rektörlüğü Yapı İşleri Teknik Daire Başkanlığı İhale ve Bütçe Şube Müd. Balcalı-Sarıçam/ ADANA </w:t>
      </w:r>
      <w:r w:rsidRPr="00604F9C">
        <w:rPr>
          <w:rFonts w:ascii="Verdana" w:eastAsia="Times New Roman" w:hAnsi="Verdana" w:cs="Times New Roman"/>
          <w:color w:val="666666"/>
          <w:sz w:val="18"/>
          <w:szCs w:val="18"/>
          <w:lang w:eastAsia="tr-TR"/>
        </w:rPr>
        <w:t>adresinden satın alınabilir. </w:t>
      </w: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666666"/>
          <w:sz w:val="18"/>
          <w:szCs w:val="18"/>
          <w:lang w:eastAsia="tr-TR"/>
        </w:rPr>
        <w:t>7.2.</w:t>
      </w:r>
      <w:r w:rsidRPr="00604F9C">
        <w:rPr>
          <w:rFonts w:ascii="Verdana" w:eastAsia="Times New Roman" w:hAnsi="Verdana" w:cs="Times New Roman"/>
          <w:color w:val="666666"/>
          <w:sz w:val="18"/>
          <w:szCs w:val="18"/>
          <w:lang w:eastAsia="tr-TR"/>
        </w:rPr>
        <w:t> İhaleye teklif verecek olanların ihale dokümanını satın almaları veya EKAP üzerinden e-imza kullanarak indirmeleri zorunludur. </w:t>
      </w: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666666"/>
          <w:sz w:val="18"/>
          <w:szCs w:val="18"/>
          <w:lang w:eastAsia="tr-TR"/>
        </w:rPr>
        <w:t>8.</w:t>
      </w:r>
      <w:r w:rsidRPr="00604F9C">
        <w:rPr>
          <w:rFonts w:ascii="Verdana" w:eastAsia="Times New Roman" w:hAnsi="Verdana" w:cs="Times New Roman"/>
          <w:color w:val="666666"/>
          <w:sz w:val="18"/>
          <w:szCs w:val="18"/>
          <w:lang w:eastAsia="tr-TR"/>
        </w:rPr>
        <w:t> Teklifler, ihale tarih ve saatine kadar </w:t>
      </w:r>
      <w:r w:rsidRPr="00604F9C">
        <w:rPr>
          <w:rFonts w:ascii="Verdana" w:eastAsia="Times New Roman" w:hAnsi="Verdana" w:cs="Times New Roman"/>
          <w:b/>
          <w:bCs/>
          <w:color w:val="0062A8"/>
          <w:sz w:val="18"/>
          <w:szCs w:val="18"/>
          <w:lang w:eastAsia="tr-TR"/>
        </w:rPr>
        <w:t>Çukurova Üniversitesi Rektörlüğü Yapı İşleri Teknik Daire Başkanlığı İhale İşlem Salonu</w:t>
      </w:r>
      <w:r w:rsidRPr="00604F9C">
        <w:rPr>
          <w:rFonts w:ascii="Verdana" w:eastAsia="Times New Roman" w:hAnsi="Verdana" w:cs="Times New Roman"/>
          <w:color w:val="666666"/>
          <w:sz w:val="18"/>
          <w:szCs w:val="18"/>
          <w:lang w:eastAsia="tr-TR"/>
        </w:rPr>
        <w:t>adresine elden teslim edilebileceği gibi, aynı adrese iadeli taahhütlü posta vasıtasıyla da gönderilebilir. </w:t>
      </w: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666666"/>
          <w:sz w:val="18"/>
          <w:szCs w:val="18"/>
          <w:lang w:eastAsia="tr-TR"/>
        </w:rPr>
        <w:t>9.</w:t>
      </w:r>
      <w:r w:rsidRPr="00604F9C">
        <w:rPr>
          <w:rFonts w:ascii="Verdana" w:eastAsia="Times New Roman" w:hAnsi="Verdana" w:cs="Times New Roman"/>
          <w:color w:val="666666"/>
          <w:sz w:val="18"/>
          <w:szCs w:val="18"/>
          <w:lang w:eastAsia="tr-TR"/>
        </w:rPr>
        <w:t> İstekliler tekliflerini, götürü bedel üzerinden vereceklerdir. İhale sonucu, ihale üzerine bırakılan istekliyle toplam bedel üzerinden götürü bedel sözleşme imzalanacaktır. Bu ihalede, işin tamamı için teklif verilecektir. </w:t>
      </w: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666666"/>
          <w:sz w:val="18"/>
          <w:szCs w:val="18"/>
          <w:lang w:eastAsia="tr-TR"/>
        </w:rPr>
        <w:t>10.</w:t>
      </w:r>
      <w:r w:rsidRPr="00604F9C">
        <w:rPr>
          <w:rFonts w:ascii="Verdana" w:eastAsia="Times New Roman" w:hAnsi="Verdana" w:cs="Times New Roman"/>
          <w:color w:val="666666"/>
          <w:sz w:val="18"/>
          <w:szCs w:val="18"/>
          <w:lang w:eastAsia="tr-TR"/>
        </w:rPr>
        <w:t> İstekliler teklif ettikleri bedelin %3’ünden az olmamak üzere kendi belirleyecekleri tutarda geçici teminat vereceklerdir. </w:t>
      </w: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666666"/>
          <w:sz w:val="18"/>
          <w:szCs w:val="18"/>
          <w:lang w:eastAsia="tr-TR"/>
        </w:rPr>
        <w:t>11.</w:t>
      </w:r>
      <w:r w:rsidRPr="00604F9C">
        <w:rPr>
          <w:rFonts w:ascii="Verdana" w:eastAsia="Times New Roman" w:hAnsi="Verdana" w:cs="Times New Roman"/>
          <w:color w:val="666666"/>
          <w:sz w:val="18"/>
          <w:szCs w:val="18"/>
          <w:lang w:eastAsia="tr-TR"/>
        </w:rPr>
        <w:t> Verilen tekliflerin geçerlilik süresi, ihale tarihinden itibaren </w:t>
      </w:r>
      <w:r w:rsidRPr="00604F9C">
        <w:rPr>
          <w:rFonts w:ascii="Verdana" w:eastAsia="Times New Roman" w:hAnsi="Verdana" w:cs="Times New Roman"/>
          <w:b/>
          <w:bCs/>
          <w:color w:val="0062A8"/>
          <w:sz w:val="18"/>
          <w:szCs w:val="18"/>
          <w:lang w:eastAsia="tr-TR"/>
        </w:rPr>
        <w:t>150 (YÜZELLİ) </w:t>
      </w:r>
      <w:r w:rsidRPr="00604F9C">
        <w:rPr>
          <w:rFonts w:ascii="Verdana" w:eastAsia="Times New Roman" w:hAnsi="Verdana" w:cs="Times New Roman"/>
          <w:color w:val="666666"/>
          <w:sz w:val="18"/>
          <w:szCs w:val="18"/>
          <w:lang w:eastAsia="tr-TR"/>
        </w:rPr>
        <w:t>takvim günüdür. </w:t>
      </w: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666666"/>
          <w:sz w:val="18"/>
          <w:szCs w:val="18"/>
          <w:lang w:eastAsia="tr-TR"/>
        </w:rPr>
        <w:t>12.</w:t>
      </w:r>
      <w:r w:rsidRPr="00604F9C">
        <w:rPr>
          <w:rFonts w:ascii="Verdana" w:eastAsia="Times New Roman" w:hAnsi="Verdana" w:cs="Times New Roman"/>
          <w:color w:val="666666"/>
          <w:sz w:val="18"/>
          <w:szCs w:val="18"/>
          <w:lang w:eastAsia="tr-TR"/>
        </w:rPr>
        <w:t> Konsorsiyum olarak ihaleye teklif verilemez. </w:t>
      </w:r>
      <w:r w:rsidRPr="00604F9C">
        <w:rPr>
          <w:rFonts w:ascii="Verdana" w:eastAsia="Times New Roman" w:hAnsi="Verdana" w:cs="Times New Roman"/>
          <w:color w:val="666666"/>
          <w:sz w:val="18"/>
          <w:szCs w:val="18"/>
          <w:lang w:eastAsia="tr-TR"/>
        </w:rPr>
        <w:br/>
      </w:r>
      <w:r w:rsidRPr="00604F9C">
        <w:rPr>
          <w:rFonts w:ascii="Verdana" w:eastAsia="Times New Roman" w:hAnsi="Verdana" w:cs="Times New Roman"/>
          <w:b/>
          <w:bCs/>
          <w:color w:val="666666"/>
          <w:sz w:val="18"/>
          <w:szCs w:val="18"/>
          <w:lang w:eastAsia="tr-TR"/>
        </w:rPr>
        <w:t>13.Diğer hususlar:</w:t>
      </w:r>
    </w:p>
    <w:p w14:paraId="6EDA0AF8" w14:textId="77777777" w:rsidR="00604F9C" w:rsidRPr="00604F9C" w:rsidRDefault="00604F9C" w:rsidP="00604F9C">
      <w:pPr>
        <w:shd w:val="clear" w:color="auto" w:fill="FFFFFF"/>
        <w:spacing w:after="0" w:line="270" w:lineRule="atLeast"/>
        <w:rPr>
          <w:rFonts w:ascii="Verdana" w:eastAsia="Times New Roman" w:hAnsi="Verdana" w:cs="Times New Roman"/>
          <w:color w:val="666666"/>
          <w:sz w:val="18"/>
          <w:szCs w:val="18"/>
          <w:lang w:eastAsia="tr-TR"/>
        </w:rPr>
      </w:pPr>
      <w:r w:rsidRPr="00604F9C">
        <w:rPr>
          <w:rFonts w:ascii="Verdana" w:eastAsia="Times New Roman" w:hAnsi="Verdana" w:cs="Times New Roman"/>
          <w:color w:val="666666"/>
          <w:sz w:val="18"/>
          <w:szCs w:val="18"/>
          <w:lang w:eastAsia="tr-TR"/>
        </w:rPr>
        <w:t>İhale, Kanunun 38 inci maddesinde öngörülen açıklama istenmeksizin ekonomik açıdan en avantajlı teklif üzerinde bırakılacaktır.</w:t>
      </w:r>
    </w:p>
    <w:p w14:paraId="3DE3CCE5" w14:textId="77777777" w:rsidR="000F7FBD" w:rsidRDefault="000F7FBD" w:rsidP="00604F9C"/>
    <w:p w14:paraId="67385052" w14:textId="77777777" w:rsidR="00666EB6" w:rsidRDefault="00666EB6" w:rsidP="00604F9C">
      <w:r>
        <w:rPr>
          <w:rFonts w:ascii="Helvetica" w:hAnsi="Helvetica" w:cs="Helvetica"/>
          <w:sz w:val="24"/>
          <w:szCs w:val="24"/>
          <w:lang w:val="en-US"/>
        </w:rPr>
        <w:t>(BASIN ADN-</w:t>
      </w:r>
      <w:r>
        <w:rPr>
          <w:rFonts w:ascii="Helvetica" w:hAnsi="Helvetica" w:cs="Helvetica"/>
          <w:sz w:val="24"/>
          <w:szCs w:val="24"/>
          <w:lang w:val="en-US"/>
        </w:rPr>
        <w:t>2101</w:t>
      </w:r>
      <w:bookmarkStart w:id="0" w:name="_GoBack"/>
      <w:bookmarkEnd w:id="0"/>
      <w:r>
        <w:rPr>
          <w:rFonts w:ascii="Helvetica" w:hAnsi="Helvetica" w:cs="Helvetica"/>
          <w:sz w:val="24"/>
          <w:szCs w:val="24"/>
          <w:lang w:val="en-US"/>
        </w:rPr>
        <w:t>)         (www.bik.gov.tr)</w:t>
      </w:r>
    </w:p>
    <w:sectPr w:rsidR="00666EB6" w:rsidSect="00604F9C">
      <w:pgSz w:w="11906" w:h="16838"/>
      <w:pgMar w:top="28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Verdana">
    <w:panose1 w:val="020B060403050404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7AC"/>
    <w:rsid w:val="000F7FBD"/>
    <w:rsid w:val="003F37AC"/>
    <w:rsid w:val="00604F9C"/>
    <w:rsid w:val="00666EB6"/>
    <w:rsid w:val="00680227"/>
    <w:rsid w:val="008C752E"/>
    <w:rsid w:val="00CE7CD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888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166434">
      <w:bodyDiv w:val="1"/>
      <w:marLeft w:val="0"/>
      <w:marRight w:val="0"/>
      <w:marTop w:val="0"/>
      <w:marBottom w:val="0"/>
      <w:divBdr>
        <w:top w:val="none" w:sz="0" w:space="0" w:color="auto"/>
        <w:left w:val="none" w:sz="0" w:space="0" w:color="auto"/>
        <w:bottom w:val="none" w:sz="0" w:space="0" w:color="auto"/>
        <w:right w:val="none" w:sz="0" w:space="0" w:color="auto"/>
      </w:divBdr>
      <w:divsChild>
        <w:div w:id="21327654">
          <w:marLeft w:val="0"/>
          <w:marRight w:val="0"/>
          <w:marTop w:val="0"/>
          <w:marBottom w:val="0"/>
          <w:divBdr>
            <w:top w:val="none" w:sz="0" w:space="0" w:color="auto"/>
            <w:left w:val="none" w:sz="0" w:space="0" w:color="auto"/>
            <w:bottom w:val="none" w:sz="0" w:space="0" w:color="auto"/>
            <w:right w:val="none" w:sz="0" w:space="0" w:color="auto"/>
          </w:divBdr>
          <w:divsChild>
            <w:div w:id="1635987073">
              <w:marLeft w:val="0"/>
              <w:marRight w:val="0"/>
              <w:marTop w:val="0"/>
              <w:marBottom w:val="0"/>
              <w:divBdr>
                <w:top w:val="none" w:sz="0" w:space="0" w:color="auto"/>
                <w:left w:val="none" w:sz="0" w:space="0" w:color="auto"/>
                <w:bottom w:val="none" w:sz="0" w:space="0" w:color="auto"/>
                <w:right w:val="none" w:sz="0" w:space="0" w:color="auto"/>
              </w:divBdr>
            </w:div>
            <w:div w:id="1063721956">
              <w:marLeft w:val="0"/>
              <w:marRight w:val="0"/>
              <w:marTop w:val="0"/>
              <w:marBottom w:val="0"/>
              <w:divBdr>
                <w:top w:val="none" w:sz="0" w:space="0" w:color="auto"/>
                <w:left w:val="none" w:sz="0" w:space="0" w:color="auto"/>
                <w:bottom w:val="none" w:sz="0" w:space="0" w:color="auto"/>
                <w:right w:val="none" w:sz="0" w:space="0" w:color="auto"/>
              </w:divBdr>
            </w:div>
            <w:div w:id="13745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878</Words>
  <Characters>5008</Characters>
  <Application>Microsoft Macintosh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Adana Haber iMac</cp:lastModifiedBy>
  <cp:revision>3</cp:revision>
  <dcterms:created xsi:type="dcterms:W3CDTF">2014-07-18T08:14:00Z</dcterms:created>
  <dcterms:modified xsi:type="dcterms:W3CDTF">2014-07-20T12:03:00Z</dcterms:modified>
</cp:coreProperties>
</file>