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E0B837" w14:textId="77777777" w:rsidR="00294F36" w:rsidRPr="00977276" w:rsidRDefault="00294F36" w:rsidP="00977276">
      <w:pPr>
        <w:shd w:val="clear" w:color="auto" w:fill="FFFFFF"/>
        <w:spacing w:after="0" w:line="301" w:lineRule="atLeast"/>
        <w:jc w:val="center"/>
        <w:rPr>
          <w:rFonts w:ascii="Trebuchet MS" w:hAnsi="Trebuchet MS"/>
          <w:color w:val="333333"/>
          <w:sz w:val="20"/>
          <w:szCs w:val="20"/>
        </w:rPr>
      </w:pPr>
      <w:r>
        <w:rPr>
          <w:rFonts w:ascii="Trebuchet MS" w:hAnsi="Trebuchet MS"/>
          <w:b/>
          <w:bCs/>
          <w:color w:val="333333"/>
          <w:sz w:val="20"/>
          <w:szCs w:val="20"/>
        </w:rPr>
        <w:t>TIBBİ MALZEME</w:t>
      </w:r>
      <w:r w:rsidRPr="00977276">
        <w:rPr>
          <w:rFonts w:ascii="Trebuchet MS" w:hAnsi="Trebuchet MS"/>
          <w:b/>
          <w:bCs/>
          <w:color w:val="333333"/>
          <w:sz w:val="20"/>
          <w:szCs w:val="20"/>
        </w:rPr>
        <w:t xml:space="preserve"> SATIN</w:t>
      </w:r>
      <w:r>
        <w:rPr>
          <w:rFonts w:ascii="Trebuchet MS" w:hAnsi="Trebuchet MS"/>
          <w:b/>
          <w:bCs/>
          <w:color w:val="333333"/>
          <w:sz w:val="20"/>
          <w:szCs w:val="20"/>
        </w:rPr>
        <w:t xml:space="preserve"> </w:t>
      </w:r>
      <w:r w:rsidRPr="00977276">
        <w:rPr>
          <w:rFonts w:ascii="Trebuchet MS" w:hAnsi="Trebuchet MS"/>
          <w:b/>
          <w:bCs/>
          <w:color w:val="333333"/>
          <w:sz w:val="20"/>
          <w:szCs w:val="20"/>
        </w:rPr>
        <w:t>ALINACAKTIR.</w:t>
      </w:r>
    </w:p>
    <w:p w14:paraId="2A07E51B" w14:textId="77777777" w:rsidR="00294F36" w:rsidRPr="00977276" w:rsidRDefault="00294F36" w:rsidP="00977276">
      <w:pPr>
        <w:spacing w:after="0" w:line="240" w:lineRule="auto"/>
        <w:rPr>
          <w:rFonts w:ascii="Trebuchet MS" w:hAnsi="Trebuchet MS"/>
          <w:sz w:val="24"/>
          <w:szCs w:val="24"/>
        </w:rPr>
      </w:pPr>
      <w:r w:rsidRPr="00977276">
        <w:rPr>
          <w:rFonts w:ascii="Trebuchet MS" w:hAnsi="Trebuchet MS"/>
          <w:color w:val="333333"/>
          <w:sz w:val="20"/>
          <w:szCs w:val="20"/>
        </w:rPr>
        <w:br/>
      </w:r>
      <w:r w:rsidRPr="00977276">
        <w:rPr>
          <w:rFonts w:ascii="Trebuchet MS" w:hAnsi="Trebuchet MS"/>
          <w:b/>
          <w:bCs/>
          <w:color w:val="0062A8"/>
          <w:sz w:val="20"/>
        </w:rPr>
        <w:t>Ç.Ü.Tıp Fakültesi Balcalı hastanesi hemodiyaliz Ünitesi Malzemeleri</w:t>
      </w:r>
      <w:r w:rsidRPr="00977276">
        <w:rPr>
          <w:rFonts w:ascii="Trebuchet MS" w:hAnsi="Trebuchet MS"/>
          <w:color w:val="333333"/>
          <w:sz w:val="20"/>
        </w:rPr>
        <w:t> </w:t>
      </w:r>
      <w:r w:rsidRPr="00977276">
        <w:rPr>
          <w:rFonts w:ascii="Trebuchet MS" w:hAnsi="Trebuchet MS"/>
          <w:color w:val="333333"/>
          <w:sz w:val="20"/>
          <w:szCs w:val="20"/>
          <w:shd w:val="clear" w:color="auto" w:fill="FFFFFF"/>
        </w:rPr>
        <w:t>alımı 4734 sayılı Kamu İhale Kanununun 19 uncu maddesine göre açık ihale usulü ile ihale edilecektir. İhaleye ilişkin ayrıntılı bilgiler aşağıda yer almaktadır:</w:t>
      </w:r>
      <w:r w:rsidRPr="00977276">
        <w:rPr>
          <w:rFonts w:ascii="Trebuchet MS" w:hAnsi="Trebuchet MS"/>
          <w:color w:val="333333"/>
          <w:sz w:val="20"/>
        </w:rPr>
        <w:t>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3"/>
        <w:gridCol w:w="6932"/>
      </w:tblGrid>
      <w:tr w:rsidR="00294F36" w:rsidRPr="00EA09A8" w14:paraId="01B44962" w14:textId="77777777" w:rsidTr="009772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0BED0F75"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2076BC65"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06262DB6"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2013/42408</w:t>
            </w:r>
          </w:p>
        </w:tc>
      </w:tr>
    </w:tbl>
    <w:p w14:paraId="7C6FD2CB" w14:textId="77777777" w:rsidR="00294F36" w:rsidRPr="00977276" w:rsidRDefault="00294F36" w:rsidP="00977276">
      <w:pPr>
        <w:spacing w:after="0" w:line="240" w:lineRule="auto"/>
        <w:rPr>
          <w:rFonts w:ascii="Trebuchet MS" w:hAnsi="Trebuchet MS"/>
          <w:vanish/>
          <w:sz w:val="24"/>
          <w:szCs w:val="24"/>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3"/>
        <w:gridCol w:w="6932"/>
      </w:tblGrid>
      <w:tr w:rsidR="00294F36" w:rsidRPr="00EA09A8" w14:paraId="5CD726B5" w14:textId="77777777" w:rsidTr="00977276">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tcPr>
          <w:p w14:paraId="68F6BDAB"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003366"/>
                <w:sz w:val="20"/>
              </w:rPr>
              <w:t>1-İdarenin</w:t>
            </w:r>
          </w:p>
        </w:tc>
      </w:tr>
      <w:tr w:rsidR="00294F36" w:rsidRPr="00EA09A8" w14:paraId="3032E422" w14:textId="77777777" w:rsidTr="009772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44F4C293"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a)</w:t>
            </w:r>
            <w:r w:rsidRPr="00977276">
              <w:rPr>
                <w:rFonts w:ascii="Trebuchet MS" w:hAnsi="Trebuchet MS"/>
                <w:color w:val="333333"/>
                <w:sz w:val="20"/>
              </w:rPr>
              <w:t> </w:t>
            </w:r>
            <w:r w:rsidRPr="00977276">
              <w:rPr>
                <w:rFonts w:ascii="Trebuchet MS" w:hAnsi="Trebuchet MS"/>
                <w:color w:val="333333"/>
                <w:sz w:val="20"/>
                <w:szCs w:val="20"/>
              </w:rPr>
              <w:t>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7CD94C8D"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75AC48B"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0062A8"/>
                <w:sz w:val="20"/>
              </w:rPr>
              <w:t>Ç.Ü.TIP FAKÜLTESI BALCALI HASTANESI 01130 BALCALI SARIÇAM/ADANA</w:t>
            </w:r>
          </w:p>
        </w:tc>
      </w:tr>
      <w:tr w:rsidR="00294F36" w:rsidRPr="00EA09A8" w14:paraId="17C3E1C4" w14:textId="77777777" w:rsidTr="009772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2B66CBD0"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b)</w:t>
            </w:r>
            <w:r w:rsidRPr="00977276">
              <w:rPr>
                <w:rFonts w:ascii="Trebuchet MS" w:hAnsi="Trebuchet MS"/>
                <w:color w:val="333333"/>
                <w:sz w:val="20"/>
              </w:rPr>
              <w:t> </w:t>
            </w:r>
            <w:r w:rsidRPr="00977276">
              <w:rPr>
                <w:rFonts w:ascii="Trebuchet MS" w:hAnsi="Trebuchet MS"/>
                <w:color w:val="333333"/>
                <w:sz w:val="20"/>
                <w:szCs w:val="20"/>
              </w:rPr>
              <w:t>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21A5ADC6"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C085C25"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0062A8"/>
                <w:sz w:val="20"/>
              </w:rPr>
              <w:t>3223387078 - 3223386045</w:t>
            </w:r>
          </w:p>
        </w:tc>
      </w:tr>
      <w:tr w:rsidR="00294F36" w:rsidRPr="00EA09A8" w14:paraId="12EB87DD" w14:textId="77777777" w:rsidTr="009772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50B8EC73"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c)</w:t>
            </w:r>
            <w:r w:rsidRPr="00977276">
              <w:rPr>
                <w:rFonts w:ascii="Trebuchet MS" w:hAnsi="Trebuchet MS"/>
                <w:color w:val="333333"/>
                <w:sz w:val="20"/>
              </w:rPr>
              <w:t> </w:t>
            </w:r>
            <w:r w:rsidRPr="00977276">
              <w:rPr>
                <w:rFonts w:ascii="Trebuchet MS" w:hAnsi="Trebuchet MS"/>
                <w:color w:val="333333"/>
                <w:sz w:val="20"/>
                <w:szCs w:val="20"/>
              </w:rPr>
              <w:t>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6153E638"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AB3E881"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0062A8"/>
                <w:sz w:val="20"/>
              </w:rPr>
              <w:t>dssatinalma@cu.edu.tr</w:t>
            </w:r>
          </w:p>
        </w:tc>
      </w:tr>
      <w:tr w:rsidR="00294F36" w:rsidRPr="00EA09A8" w14:paraId="4DB90AE4" w14:textId="77777777" w:rsidTr="009772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70C7EB72" w14:textId="77777777" w:rsidR="00294F36" w:rsidRPr="00977276" w:rsidRDefault="00294F36" w:rsidP="00977276">
            <w:pPr>
              <w:spacing w:after="0" w:line="301" w:lineRule="atLeast"/>
              <w:rPr>
                <w:rFonts w:ascii="Trebuchet MS" w:hAnsi="Trebuchet MS"/>
                <w:color w:val="333333"/>
                <w:sz w:val="20"/>
                <w:szCs w:val="20"/>
              </w:rPr>
            </w:pPr>
            <w:r w:rsidRPr="00977276">
              <w:rPr>
                <w:rFonts w:ascii="Trebuchet MS" w:hAnsi="Trebuchet MS"/>
                <w:b/>
                <w:bCs/>
                <w:color w:val="333333"/>
                <w:sz w:val="20"/>
                <w:szCs w:val="20"/>
              </w:rPr>
              <w:t>ç)</w:t>
            </w:r>
            <w:r w:rsidRPr="00977276">
              <w:rPr>
                <w:rFonts w:ascii="Trebuchet MS" w:hAnsi="Trebuchet MS"/>
                <w:color w:val="333333"/>
                <w:sz w:val="20"/>
              </w:rPr>
              <w:t> </w:t>
            </w:r>
            <w:r w:rsidRPr="00977276">
              <w:rPr>
                <w:rFonts w:ascii="Trebuchet MS" w:hAnsi="Trebuchet MS"/>
                <w:color w:val="333333"/>
                <w:sz w:val="20"/>
                <w:szCs w:val="20"/>
              </w:rPr>
              <w:t>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40A05D2A"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322EBB3"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color w:val="333333"/>
                <w:sz w:val="20"/>
                <w:szCs w:val="20"/>
              </w:rPr>
              <w:t>https://ekap.kik.gov.tr/EKAP/</w:t>
            </w:r>
          </w:p>
        </w:tc>
      </w:tr>
    </w:tbl>
    <w:p w14:paraId="4EE3B700" w14:textId="77777777" w:rsidR="00294F36" w:rsidRPr="00977276" w:rsidRDefault="00294F36" w:rsidP="00977276">
      <w:pPr>
        <w:spacing w:after="0" w:line="240" w:lineRule="auto"/>
        <w:rPr>
          <w:rFonts w:ascii="Trebuchet MS" w:hAnsi="Trebuchet MS"/>
          <w:sz w:val="24"/>
          <w:szCs w:val="24"/>
        </w:rPr>
      </w:pPr>
      <w:r w:rsidRPr="00977276">
        <w:rPr>
          <w:rFonts w:ascii="Trebuchet MS" w:hAnsi="Trebuchet MS"/>
          <w:b/>
          <w:bCs/>
          <w:color w:val="003366"/>
          <w:sz w:val="20"/>
        </w:rPr>
        <w:t>2-İhale konusu malın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3"/>
        <w:gridCol w:w="6932"/>
      </w:tblGrid>
      <w:tr w:rsidR="00294F36" w:rsidRPr="00EA09A8" w14:paraId="781593E4" w14:textId="77777777" w:rsidTr="009772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tcPr>
          <w:p w14:paraId="10F0639A"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a)</w:t>
            </w:r>
            <w:r w:rsidRPr="00977276">
              <w:rPr>
                <w:rFonts w:ascii="Trebuchet MS" w:hAnsi="Trebuchet MS"/>
                <w:color w:val="333333"/>
                <w:sz w:val="20"/>
              </w:rPr>
              <w:t> </w:t>
            </w:r>
            <w:r w:rsidRPr="00977276">
              <w:rPr>
                <w:rFonts w:ascii="Trebuchet MS" w:hAnsi="Trebuchet MS"/>
                <w:color w:val="333333"/>
                <w:sz w:val="20"/>
                <w:szCs w:val="20"/>
              </w:rPr>
              <w:t>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tcPr>
          <w:p w14:paraId="7129D44C"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CC26124"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0062A8"/>
                <w:sz w:val="20"/>
              </w:rPr>
              <w:t>İhalenin niteliği, türü ve miktarına ilişkin ayrıntılı bilgiye EKAP’ta (Elektronik Kamu Alımları Platformu) yer alan ihale dokümanı içinde bulunan idari şartnameden ulaşılabilir.</w:t>
            </w:r>
          </w:p>
        </w:tc>
      </w:tr>
      <w:tr w:rsidR="00294F36" w:rsidRPr="00EA09A8" w14:paraId="043CD69A" w14:textId="77777777" w:rsidTr="009772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tcPr>
          <w:p w14:paraId="6ED78EBB"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b)</w:t>
            </w:r>
            <w:r w:rsidRPr="00977276">
              <w:rPr>
                <w:rFonts w:ascii="Trebuchet MS" w:hAnsi="Trebuchet MS"/>
                <w:color w:val="333333"/>
                <w:sz w:val="20"/>
              </w:rPr>
              <w:t> </w:t>
            </w:r>
            <w:r w:rsidRPr="00977276">
              <w:rPr>
                <w:rFonts w:ascii="Trebuchet MS" w:hAnsi="Trebuchet MS"/>
                <w:color w:val="333333"/>
                <w:sz w:val="20"/>
                <w:szCs w:val="20"/>
              </w:rPr>
              <w:t>Teslim yeri</w:t>
            </w:r>
          </w:p>
        </w:tc>
        <w:tc>
          <w:tcPr>
            <w:tcW w:w="50" w:type="pct"/>
            <w:tcBorders>
              <w:top w:val="nil"/>
              <w:left w:val="nil"/>
              <w:bottom w:val="nil"/>
              <w:right w:val="nil"/>
            </w:tcBorders>
            <w:shd w:val="clear" w:color="auto" w:fill="FFFFFF"/>
            <w:tcMar>
              <w:top w:w="0" w:type="dxa"/>
              <w:left w:w="0" w:type="dxa"/>
              <w:bottom w:w="0" w:type="dxa"/>
              <w:right w:w="0" w:type="dxa"/>
            </w:tcMar>
          </w:tcPr>
          <w:p w14:paraId="5E8B9458"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2BC6C9EA"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0062A8"/>
                <w:sz w:val="20"/>
              </w:rPr>
              <w:t>Ç.Ü.Tıp Fakültesi Balcalı Hastanesi Ambarı</w:t>
            </w:r>
          </w:p>
        </w:tc>
      </w:tr>
      <w:tr w:rsidR="00294F36" w:rsidRPr="00EA09A8" w14:paraId="2078EA82" w14:textId="77777777" w:rsidTr="009772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tcPr>
          <w:p w14:paraId="2D017517"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c)</w:t>
            </w:r>
            <w:r w:rsidRPr="00977276">
              <w:rPr>
                <w:rFonts w:ascii="Trebuchet MS" w:hAnsi="Trebuchet MS"/>
                <w:color w:val="333333"/>
                <w:sz w:val="20"/>
              </w:rPr>
              <w:t> </w:t>
            </w:r>
            <w:r w:rsidRPr="00977276">
              <w:rPr>
                <w:rFonts w:ascii="Trebuchet MS" w:hAnsi="Trebuchet MS"/>
                <w:color w:val="333333"/>
                <w:sz w:val="20"/>
                <w:szCs w:val="20"/>
              </w:rPr>
              <w:t>Teslim tarihi</w:t>
            </w:r>
          </w:p>
        </w:tc>
        <w:tc>
          <w:tcPr>
            <w:tcW w:w="50" w:type="pct"/>
            <w:tcBorders>
              <w:top w:val="nil"/>
              <w:left w:val="nil"/>
              <w:bottom w:val="nil"/>
              <w:right w:val="nil"/>
            </w:tcBorders>
            <w:shd w:val="clear" w:color="auto" w:fill="FFFFFF"/>
            <w:tcMar>
              <w:top w:w="0" w:type="dxa"/>
              <w:left w:w="0" w:type="dxa"/>
              <w:bottom w:w="0" w:type="dxa"/>
              <w:right w:w="0" w:type="dxa"/>
            </w:tcMar>
          </w:tcPr>
          <w:p w14:paraId="2BF5AE1A"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0B24DE82"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0062A8"/>
                <w:sz w:val="20"/>
              </w:rPr>
              <w:t>İhale listesindeki malzemeler sözleşmenin taraflarca imzalanmasından itibaren idarenin vereceği siparişler doğrultusunda 31.12.2013 tarihine kadar teslim edilecektir.</w:t>
            </w:r>
          </w:p>
        </w:tc>
      </w:tr>
    </w:tbl>
    <w:p w14:paraId="59C9496D" w14:textId="77777777" w:rsidR="00294F36" w:rsidRPr="00977276" w:rsidRDefault="00294F36" w:rsidP="00977276">
      <w:pPr>
        <w:spacing w:after="0" w:line="240" w:lineRule="auto"/>
        <w:rPr>
          <w:rFonts w:ascii="Trebuchet MS" w:hAnsi="Trebuchet MS"/>
          <w:sz w:val="24"/>
          <w:szCs w:val="24"/>
        </w:rPr>
      </w:pPr>
      <w:r w:rsidRPr="00977276">
        <w:rPr>
          <w:rFonts w:ascii="Trebuchet MS" w:hAnsi="Trebuchet MS"/>
          <w:b/>
          <w:bCs/>
          <w:color w:val="003366"/>
          <w:sz w:val="20"/>
        </w:rP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3"/>
        <w:gridCol w:w="6932"/>
      </w:tblGrid>
      <w:tr w:rsidR="00294F36" w:rsidRPr="00EA09A8" w14:paraId="3C031D6C" w14:textId="77777777" w:rsidTr="009772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1A12D063"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a)</w:t>
            </w:r>
            <w:r w:rsidRPr="00977276">
              <w:rPr>
                <w:rFonts w:ascii="Trebuchet MS" w:hAnsi="Trebuchet MS"/>
                <w:color w:val="333333"/>
                <w:sz w:val="20"/>
              </w:rPr>
              <w:t> </w:t>
            </w:r>
            <w:r w:rsidRPr="00977276">
              <w:rPr>
                <w:rFonts w:ascii="Trebuchet MS" w:hAnsi="Trebuchet MS"/>
                <w:color w:val="333333"/>
                <w:sz w:val="20"/>
                <w:szCs w:val="20"/>
              </w:rPr>
              <w:t>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5ED12E1F"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19E33208"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0062A8"/>
                <w:sz w:val="20"/>
              </w:rPr>
              <w:t>Çukurova Ünüversitesi Döner Sermaye İşletme Müdürlüğü Koridoru İçindeki İhale Salonu</w:t>
            </w:r>
          </w:p>
        </w:tc>
      </w:tr>
      <w:tr w:rsidR="00294F36" w:rsidRPr="00EA09A8" w14:paraId="48FE7EE9" w14:textId="77777777" w:rsidTr="0097727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5E8C7AC5"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b)</w:t>
            </w:r>
            <w:r w:rsidRPr="00977276">
              <w:rPr>
                <w:rFonts w:ascii="Trebuchet MS" w:hAnsi="Trebuchet MS"/>
                <w:color w:val="333333"/>
                <w:sz w:val="20"/>
              </w:rPr>
              <w:t> </w:t>
            </w:r>
            <w:r w:rsidRPr="00977276">
              <w:rPr>
                <w:rFonts w:ascii="Trebuchet MS" w:hAnsi="Trebuchet MS"/>
                <w:color w:val="333333"/>
                <w:sz w:val="20"/>
                <w:szCs w:val="20"/>
              </w:rPr>
              <w:t>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4E4EBCCB"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DADA0CC"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0062A8"/>
                <w:sz w:val="20"/>
              </w:rPr>
              <w:t>02.05.2013 - 10:00</w:t>
            </w:r>
          </w:p>
        </w:tc>
      </w:tr>
    </w:tbl>
    <w:p w14:paraId="66579173" w14:textId="77777777" w:rsidR="00294F36" w:rsidRPr="00977276" w:rsidRDefault="00294F36" w:rsidP="00977276">
      <w:pPr>
        <w:spacing w:after="0" w:line="240" w:lineRule="auto"/>
        <w:rPr>
          <w:rFonts w:ascii="Trebuchet MS" w:hAnsi="Trebuchet MS"/>
          <w:sz w:val="24"/>
          <w:szCs w:val="24"/>
        </w:rPr>
      </w:pP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4. İhaleye katılabilme şartları ve istenilen belgeler ile yeterlik değerlendirmesinde uygulanacak kriterler:</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4.1.</w:t>
      </w:r>
      <w:r w:rsidRPr="00977276">
        <w:rPr>
          <w:rFonts w:ascii="Trebuchet MS" w:hAnsi="Trebuchet MS"/>
          <w:color w:val="333333"/>
          <w:sz w:val="20"/>
        </w:rPr>
        <w:t> </w:t>
      </w:r>
      <w:r w:rsidRPr="00977276">
        <w:rPr>
          <w:rFonts w:ascii="Trebuchet MS" w:hAnsi="Trebuchet MS"/>
          <w:color w:val="333333"/>
          <w:sz w:val="20"/>
          <w:szCs w:val="20"/>
          <w:shd w:val="clear" w:color="auto" w:fill="FFFFFF"/>
        </w:rPr>
        <w:t>İhaleye katılma şartları ve istenilen belgeler:</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4.1.1.</w:t>
      </w:r>
      <w:r w:rsidRPr="00977276">
        <w:rPr>
          <w:rFonts w:ascii="Trebuchet MS" w:hAnsi="Trebuchet MS"/>
          <w:color w:val="333333"/>
          <w:sz w:val="20"/>
        </w:rPr>
        <w:t> </w:t>
      </w:r>
      <w:r w:rsidRPr="00977276">
        <w:rPr>
          <w:rFonts w:ascii="Trebuchet MS" w:hAnsi="Trebuchet MS"/>
          <w:color w:val="333333"/>
          <w:sz w:val="20"/>
          <w:szCs w:val="20"/>
          <w:shd w:val="clear" w:color="auto" w:fill="FFFFFF"/>
        </w:rPr>
        <w:t>Mevzuatı gereği kayıtlı olduğu Ticaret ve/veya Sanayi Odası ya da ilgili Esnaf ve Sanatkarlar Odası belgesi;</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4.1.1.1.</w:t>
      </w:r>
      <w:r w:rsidRPr="00977276">
        <w:rPr>
          <w:rFonts w:ascii="Trebuchet MS" w:hAnsi="Trebuchet MS"/>
          <w:color w:val="333333"/>
          <w:sz w:val="20"/>
        </w:rPr>
        <w:t> </w:t>
      </w:r>
      <w:r w:rsidRPr="00977276">
        <w:rPr>
          <w:rFonts w:ascii="Trebuchet MS" w:hAnsi="Trebuchet MS"/>
          <w:color w:val="333333"/>
          <w:sz w:val="20"/>
          <w:szCs w:val="20"/>
          <w:shd w:val="clear" w:color="auto" w:fill="FFFFFF"/>
        </w:rPr>
        <w:t>Gerçek kişi olması halinde, ilk ilan veya ihale tarihinin içinde bulunduğu yılda alınmış, ilgisine göre Ticaret ve/veya Sanayi Odasına ya da ilgili Esnaf ve Sanatkarlar Odasına kayıtlı olduğunu gösterir belge,</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4.1.1.2.</w:t>
      </w:r>
      <w:r w:rsidRPr="00977276">
        <w:rPr>
          <w:rFonts w:ascii="Trebuchet MS" w:hAnsi="Trebuchet MS"/>
          <w:color w:val="333333"/>
          <w:sz w:val="20"/>
        </w:rPr>
        <w:t> </w:t>
      </w:r>
      <w:r w:rsidRPr="00977276">
        <w:rPr>
          <w:rFonts w:ascii="Trebuchet MS" w:hAnsi="Trebuchet MS"/>
          <w:color w:val="333333"/>
          <w:sz w:val="20"/>
          <w:szCs w:val="20"/>
          <w:shd w:val="clear" w:color="auto" w:fill="FFFFFF"/>
        </w:rPr>
        <w:t>Tüzel kişi olması halinde, ilgili mevzuatı gereği kayıtlı bulunduğu Ticaret ve/veya Sanayi Odasından, ilk ilan veya ihale tarihinin içinde bulunduğu yılda alınmış, tüzel kişiliğin odaya kayıtlı olduğunu gösterir belge,</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4.1.2.</w:t>
      </w:r>
      <w:r w:rsidRPr="00977276">
        <w:rPr>
          <w:rFonts w:ascii="Trebuchet MS" w:hAnsi="Trebuchet MS"/>
          <w:color w:val="333333"/>
          <w:sz w:val="20"/>
        </w:rPr>
        <w:t> </w:t>
      </w:r>
      <w:r w:rsidRPr="00977276">
        <w:rPr>
          <w:rFonts w:ascii="Trebuchet MS" w:hAnsi="Trebuchet MS"/>
          <w:color w:val="333333"/>
          <w:sz w:val="20"/>
          <w:szCs w:val="20"/>
          <w:shd w:val="clear" w:color="auto" w:fill="FFFFFF"/>
        </w:rPr>
        <w:t>Teklif vermeye yetkili olduğunu gösteren imza beyannamesi veya imza sirküleri;</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4.1.2.1.</w:t>
      </w:r>
      <w:r w:rsidRPr="00977276">
        <w:rPr>
          <w:rFonts w:ascii="Trebuchet MS" w:hAnsi="Trebuchet MS"/>
          <w:color w:val="333333"/>
          <w:sz w:val="20"/>
        </w:rPr>
        <w:t> </w:t>
      </w:r>
      <w:r w:rsidRPr="00977276">
        <w:rPr>
          <w:rFonts w:ascii="Trebuchet MS" w:hAnsi="Trebuchet MS"/>
          <w:color w:val="333333"/>
          <w:sz w:val="20"/>
          <w:szCs w:val="20"/>
          <w:shd w:val="clear" w:color="auto" w:fill="FFFFFF"/>
        </w:rPr>
        <w:t>Gerçek kişi olması halinde, noter tasdikli imza beyannamesi,</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4.1.2.2.</w:t>
      </w:r>
      <w:r w:rsidRPr="00977276">
        <w:rPr>
          <w:rFonts w:ascii="Trebuchet MS" w:hAnsi="Trebuchet MS"/>
          <w:color w:val="333333"/>
          <w:sz w:val="20"/>
        </w:rPr>
        <w:t> </w:t>
      </w:r>
      <w:r w:rsidRPr="00977276">
        <w:rPr>
          <w:rFonts w:ascii="Trebuchet MS" w:hAnsi="Trebuchet MS"/>
          <w:color w:val="333333"/>
          <w:sz w:val="20"/>
          <w:szCs w:val="20"/>
          <w:shd w:val="clear" w:color="auto" w:fill="FFFFFF"/>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4.1.3.</w:t>
      </w:r>
      <w:r w:rsidRPr="00977276">
        <w:rPr>
          <w:rFonts w:ascii="Trebuchet MS" w:hAnsi="Trebuchet MS"/>
          <w:color w:val="333333"/>
          <w:sz w:val="20"/>
        </w:rPr>
        <w:t> </w:t>
      </w:r>
      <w:r w:rsidRPr="00977276">
        <w:rPr>
          <w:rFonts w:ascii="Trebuchet MS" w:hAnsi="Trebuchet MS"/>
          <w:color w:val="333333"/>
          <w:sz w:val="20"/>
          <w:szCs w:val="20"/>
          <w:shd w:val="clear" w:color="auto" w:fill="FFFFFF"/>
        </w:rPr>
        <w:t>Şekli ve içeriği İdari Şartnamede belirlenen teklif mektubu.</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4.1.4.</w:t>
      </w:r>
      <w:r w:rsidRPr="00977276">
        <w:rPr>
          <w:rFonts w:ascii="Trebuchet MS" w:hAnsi="Trebuchet MS"/>
          <w:color w:val="333333"/>
          <w:sz w:val="20"/>
        </w:rPr>
        <w:t> </w:t>
      </w:r>
      <w:r w:rsidRPr="00977276">
        <w:rPr>
          <w:rFonts w:ascii="Trebuchet MS" w:hAnsi="Trebuchet MS"/>
          <w:color w:val="333333"/>
          <w:sz w:val="20"/>
          <w:szCs w:val="20"/>
          <w:shd w:val="clear" w:color="auto" w:fill="FFFFFF"/>
        </w:rPr>
        <w:t>Şekli ve içeriği İdari Şartnamede belirlenen geçici teminat.</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4.1.5</w:t>
      </w:r>
      <w:r w:rsidRPr="00977276">
        <w:rPr>
          <w:rFonts w:ascii="Trebuchet MS" w:hAnsi="Trebuchet MS"/>
          <w:color w:val="333333"/>
          <w:sz w:val="20"/>
        </w:rPr>
        <w:t> </w:t>
      </w:r>
      <w:r w:rsidRPr="00977276">
        <w:rPr>
          <w:rFonts w:ascii="Trebuchet MS" w:hAnsi="Trebuchet MS"/>
          <w:color w:val="333333"/>
          <w:sz w:val="20"/>
          <w:szCs w:val="20"/>
          <w:shd w:val="clear" w:color="auto" w:fill="FFFFFF"/>
        </w:rPr>
        <w:t>İhale konusu alımın tamamı veya bir kısmı alt yüklenicilere yaptırılamaz.</w:t>
      </w:r>
      <w:r w:rsidRPr="00977276">
        <w:rPr>
          <w:rFonts w:ascii="Trebuchet MS" w:hAnsi="Trebuchet MS"/>
          <w:color w:val="333333"/>
          <w:sz w:val="20"/>
        </w:rPr>
        <w:t>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0410"/>
      </w:tblGrid>
      <w:tr w:rsidR="00294F36" w:rsidRPr="00EA09A8" w14:paraId="1FE64C11" w14:textId="77777777" w:rsidTr="009772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4873DCB1"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4.2. Ekonomik ve mali yeterliğe ilişkin belgeler ve bu belgelerin taşıması gereken kriterler:</w:t>
            </w:r>
          </w:p>
        </w:tc>
      </w:tr>
      <w:tr w:rsidR="00294F36" w:rsidRPr="00EA09A8" w14:paraId="7C727F3F" w14:textId="77777777" w:rsidTr="009772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6100F2E1"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color w:val="333333"/>
                <w:sz w:val="20"/>
                <w:szCs w:val="20"/>
              </w:rPr>
              <w:t>İdare tarafından ekonomik ve mali yeterliğe ilişkin kriter belirtilmemiştir.</w:t>
            </w:r>
          </w:p>
        </w:tc>
      </w:tr>
    </w:tbl>
    <w:p w14:paraId="4F88881A" w14:textId="77777777" w:rsidR="00294F36" w:rsidRPr="00977276" w:rsidRDefault="00294F36" w:rsidP="00977276">
      <w:pPr>
        <w:spacing w:after="0" w:line="240" w:lineRule="auto"/>
        <w:rPr>
          <w:rFonts w:ascii="Trebuchet MS" w:hAnsi="Trebuchet MS"/>
          <w:vanish/>
          <w:sz w:val="24"/>
          <w:szCs w:val="24"/>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0410"/>
      </w:tblGrid>
      <w:tr w:rsidR="00294F36" w:rsidRPr="00EA09A8" w14:paraId="218F7F4D" w14:textId="77777777" w:rsidTr="009772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43DA1CCB"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4.3. Mesleki ve Teknik yeterliğe ilişkin belgeler ve bu belgelerin taşıması gereken kriterler:</w:t>
            </w:r>
          </w:p>
        </w:tc>
      </w:tr>
      <w:tr w:rsidR="00294F36" w:rsidRPr="00EA09A8" w14:paraId="17902BA4" w14:textId="77777777" w:rsidTr="009772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19136180" w14:textId="77777777" w:rsidR="00294F36" w:rsidRPr="00977276" w:rsidRDefault="00294F36" w:rsidP="00977276">
            <w:pPr>
              <w:spacing w:after="0" w:line="301" w:lineRule="atLeast"/>
              <w:jc w:val="both"/>
              <w:rPr>
                <w:rFonts w:ascii="Trebuchet MS" w:hAnsi="Trebuchet MS"/>
                <w:color w:val="333333"/>
                <w:sz w:val="20"/>
                <w:szCs w:val="20"/>
              </w:rPr>
            </w:pPr>
            <w:r w:rsidRPr="00977276">
              <w:rPr>
                <w:rFonts w:ascii="Trebuchet MS" w:hAnsi="Trebuchet MS"/>
                <w:b/>
                <w:bCs/>
                <w:color w:val="333333"/>
                <w:sz w:val="20"/>
                <w:szCs w:val="20"/>
              </w:rPr>
              <w:t>4.3.1. Tedarik edilecek malların numuneleri, katalogları, fotoğrafları ile teknik şartnameye cevapları ve açıklamaları içeren doküman:</w:t>
            </w:r>
          </w:p>
        </w:tc>
      </w:tr>
      <w:tr w:rsidR="00294F36" w:rsidRPr="00EA09A8" w14:paraId="05E25C2A" w14:textId="77777777" w:rsidTr="0097727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10E6F8A4" w14:textId="77777777" w:rsidR="00294F36" w:rsidRPr="00977276" w:rsidRDefault="00294F36" w:rsidP="00977276">
            <w:pPr>
              <w:spacing w:after="151" w:line="301" w:lineRule="atLeast"/>
              <w:jc w:val="both"/>
              <w:rPr>
                <w:rFonts w:ascii="Trebuchet MS" w:hAnsi="Trebuchet MS"/>
                <w:b/>
                <w:bCs/>
                <w:color w:val="0062A8"/>
                <w:sz w:val="20"/>
                <w:szCs w:val="20"/>
              </w:rPr>
            </w:pPr>
            <w:r w:rsidRPr="00977276">
              <w:rPr>
                <w:rFonts w:ascii="Trebuchet MS" w:hAnsi="Trebuchet MS"/>
                <w:b/>
                <w:bCs/>
                <w:color w:val="0062A8"/>
                <w:sz w:val="20"/>
                <w:szCs w:val="20"/>
              </w:rPr>
              <w:t xml:space="preserve">İhale numunelidir. İhale listesinde aşağıda belirtilen malzemeler için teklif sunacak olan firmaların, teklif verecekleri malzemelerle ilgili karşılarında belirtilen miktarda numuneleri ihale tarih ve saatinde İhale </w:t>
            </w:r>
            <w:r w:rsidRPr="00977276">
              <w:rPr>
                <w:rFonts w:ascii="Trebuchet MS" w:hAnsi="Trebuchet MS"/>
                <w:b/>
                <w:bCs/>
                <w:color w:val="0062A8"/>
                <w:sz w:val="20"/>
                <w:szCs w:val="20"/>
              </w:rPr>
              <w:lastRenderedPageBreak/>
              <w:t>Komisyonu'na sunmaları gerekmektedir. Numunleri uygun bulunmayan veya numune teslim etmeyen firmaların ilgili malzemeler için sundukları teklifler değerlendirme dışı bırakılacaktır. </w:t>
            </w:r>
          </w:p>
          <w:p w14:paraId="07DD58B0" w14:textId="77777777" w:rsidR="00294F36" w:rsidRPr="00977276" w:rsidRDefault="00294F36" w:rsidP="00977276">
            <w:pPr>
              <w:spacing w:after="151" w:line="301" w:lineRule="atLeast"/>
              <w:jc w:val="both"/>
              <w:rPr>
                <w:rFonts w:ascii="Trebuchet MS" w:hAnsi="Trebuchet MS"/>
                <w:b/>
                <w:bCs/>
                <w:color w:val="0062A8"/>
                <w:sz w:val="20"/>
                <w:szCs w:val="20"/>
              </w:rPr>
            </w:pPr>
            <w:r w:rsidRPr="00977276">
              <w:rPr>
                <w:rFonts w:ascii="Trebuchet MS" w:hAnsi="Trebuchet MS"/>
                <w:b/>
                <w:bCs/>
                <w:color w:val="0062A8"/>
                <w:sz w:val="20"/>
                <w:szCs w:val="20"/>
              </w:rPr>
              <w:t>NUMUNELİSTESİ</w:t>
            </w:r>
            <w:r w:rsidRPr="00977276">
              <w:rPr>
                <w:rFonts w:ascii="Trebuchet MS" w:hAnsi="Trebuchet MS"/>
                <w:b/>
                <w:bCs/>
                <w:color w:val="0062A8"/>
                <w:sz w:val="20"/>
                <w:szCs w:val="20"/>
              </w:rPr>
              <w:br/>
              <w:t>1- Hallow-Fiber 1.8-2.2 m² 10 Adet,</w:t>
            </w:r>
            <w:r>
              <w:rPr>
                <w:rFonts w:ascii="Trebuchet MS" w:hAnsi="Trebuchet MS"/>
                <w:b/>
                <w:bCs/>
                <w:color w:val="0062A8"/>
                <w:sz w:val="20"/>
                <w:szCs w:val="20"/>
              </w:rPr>
              <w:t xml:space="preserve"> </w:t>
            </w:r>
            <w:r w:rsidRPr="00977276">
              <w:rPr>
                <w:rFonts w:ascii="Trebuchet MS" w:hAnsi="Trebuchet MS"/>
                <w:b/>
                <w:bCs/>
                <w:color w:val="0062A8"/>
                <w:sz w:val="20"/>
                <w:szCs w:val="20"/>
              </w:rPr>
              <w:t>2 -Hallow-Fiber 1.6-1.7 m² 10 Adet,</w:t>
            </w:r>
            <w:r>
              <w:rPr>
                <w:rFonts w:ascii="Trebuchet MS" w:hAnsi="Trebuchet MS"/>
                <w:b/>
                <w:bCs/>
                <w:color w:val="0062A8"/>
                <w:sz w:val="20"/>
                <w:szCs w:val="20"/>
              </w:rPr>
              <w:t xml:space="preserve"> </w:t>
            </w:r>
            <w:r w:rsidRPr="00977276">
              <w:rPr>
                <w:rFonts w:ascii="Trebuchet MS" w:hAnsi="Trebuchet MS"/>
                <w:b/>
                <w:bCs/>
                <w:color w:val="0062A8"/>
                <w:sz w:val="20"/>
                <w:szCs w:val="20"/>
              </w:rPr>
              <w:t>3 -Hallow-Fiber 1.4-1.5 m² 10 Adet,</w:t>
            </w:r>
            <w:r>
              <w:rPr>
                <w:rFonts w:ascii="Trebuchet MS" w:hAnsi="Trebuchet MS"/>
                <w:b/>
                <w:bCs/>
                <w:color w:val="0062A8"/>
                <w:sz w:val="20"/>
                <w:szCs w:val="20"/>
              </w:rPr>
              <w:t xml:space="preserve"> </w:t>
            </w:r>
            <w:r w:rsidRPr="00977276">
              <w:rPr>
                <w:rFonts w:ascii="Trebuchet MS" w:hAnsi="Trebuchet MS"/>
                <w:b/>
                <w:bCs/>
                <w:color w:val="0062A8"/>
                <w:sz w:val="20"/>
                <w:szCs w:val="20"/>
              </w:rPr>
              <w:t>4 -A-V SET ( Büyük ) 10 Adet,</w:t>
            </w:r>
            <w:r>
              <w:rPr>
                <w:rFonts w:ascii="Trebuchet MS" w:hAnsi="Trebuchet MS"/>
                <w:b/>
                <w:bCs/>
                <w:color w:val="0062A8"/>
                <w:sz w:val="20"/>
                <w:szCs w:val="20"/>
              </w:rPr>
              <w:t xml:space="preserve"> </w:t>
            </w:r>
            <w:r w:rsidRPr="00977276">
              <w:rPr>
                <w:rFonts w:ascii="Trebuchet MS" w:hAnsi="Trebuchet MS"/>
                <w:b/>
                <w:bCs/>
                <w:color w:val="0062A8"/>
                <w:sz w:val="20"/>
                <w:szCs w:val="20"/>
              </w:rPr>
              <w:t>5- Fistül İğnesi 16 gauge 10 Takım,</w:t>
            </w:r>
            <w:r>
              <w:rPr>
                <w:rFonts w:ascii="Trebuchet MS" w:hAnsi="Trebuchet MS"/>
                <w:b/>
                <w:bCs/>
                <w:color w:val="0062A8"/>
                <w:sz w:val="20"/>
                <w:szCs w:val="20"/>
              </w:rPr>
              <w:t xml:space="preserve"> </w:t>
            </w:r>
            <w:r w:rsidRPr="00977276">
              <w:rPr>
                <w:rFonts w:ascii="Trebuchet MS" w:hAnsi="Trebuchet MS"/>
                <w:b/>
                <w:bCs/>
                <w:color w:val="0062A8"/>
                <w:sz w:val="20"/>
                <w:szCs w:val="20"/>
              </w:rPr>
              <w:t>6 -Fistül İğnesi 17 gauge 10 Takım,</w:t>
            </w:r>
            <w:r>
              <w:rPr>
                <w:rFonts w:ascii="Trebuchet MS" w:hAnsi="Trebuchet MS"/>
                <w:b/>
                <w:bCs/>
                <w:color w:val="0062A8"/>
                <w:sz w:val="20"/>
                <w:szCs w:val="20"/>
              </w:rPr>
              <w:t xml:space="preserve"> </w:t>
            </w:r>
            <w:r w:rsidRPr="00977276">
              <w:rPr>
                <w:rFonts w:ascii="Trebuchet MS" w:hAnsi="Trebuchet MS"/>
                <w:b/>
                <w:bCs/>
                <w:color w:val="0062A8"/>
                <w:sz w:val="20"/>
                <w:szCs w:val="20"/>
              </w:rPr>
              <w:t>7- Bikarbonatlı Solüsyon 4 Takım</w:t>
            </w:r>
          </w:p>
          <w:p w14:paraId="51A018C0" w14:textId="77777777" w:rsidR="00294F36" w:rsidRPr="00977276" w:rsidRDefault="00294F36" w:rsidP="00977276">
            <w:pPr>
              <w:spacing w:after="151" w:line="301" w:lineRule="atLeast"/>
              <w:jc w:val="both"/>
              <w:rPr>
                <w:rFonts w:ascii="Trebuchet MS" w:hAnsi="Trebuchet MS"/>
                <w:b/>
                <w:bCs/>
                <w:color w:val="0062A8"/>
                <w:sz w:val="20"/>
                <w:szCs w:val="20"/>
              </w:rPr>
            </w:pPr>
            <w:r w:rsidRPr="00977276">
              <w:rPr>
                <w:rFonts w:ascii="Trebuchet MS" w:hAnsi="Trebuchet MS"/>
                <w:b/>
                <w:bCs/>
                <w:color w:val="0062A8"/>
                <w:sz w:val="20"/>
                <w:szCs w:val="20"/>
              </w:rPr>
              <w:t>  </w:t>
            </w:r>
          </w:p>
        </w:tc>
      </w:tr>
    </w:tbl>
    <w:p w14:paraId="57F665A3" w14:textId="77777777" w:rsidR="00294F36" w:rsidRDefault="00294F36" w:rsidP="00307892">
      <w:pPr>
        <w:shd w:val="clear" w:color="auto" w:fill="FFFFFF"/>
        <w:spacing w:after="0" w:line="270" w:lineRule="atLeast"/>
        <w:rPr>
          <w:rFonts w:ascii="Trebuchet MS" w:hAnsi="Trebuchet MS"/>
          <w:color w:val="333333"/>
          <w:sz w:val="20"/>
          <w:szCs w:val="20"/>
          <w:shd w:val="clear" w:color="auto" w:fill="FFFFFF"/>
        </w:rPr>
      </w:pPr>
      <w:r w:rsidRPr="00977276">
        <w:rPr>
          <w:rFonts w:ascii="Trebuchet MS" w:hAnsi="Trebuchet MS"/>
          <w:b/>
          <w:bCs/>
          <w:color w:val="333333"/>
          <w:sz w:val="20"/>
          <w:szCs w:val="20"/>
          <w:shd w:val="clear" w:color="auto" w:fill="FFFFFF"/>
        </w:rPr>
        <w:lastRenderedPageBreak/>
        <w:t>5.</w:t>
      </w:r>
      <w:r w:rsidRPr="00977276">
        <w:rPr>
          <w:rFonts w:ascii="Trebuchet MS" w:hAnsi="Trebuchet MS"/>
          <w:color w:val="333333"/>
          <w:sz w:val="20"/>
          <w:szCs w:val="20"/>
          <w:shd w:val="clear" w:color="auto" w:fill="FFFFFF"/>
        </w:rPr>
        <w:t>Ekonomik açıdan en avantajlı teklif sadece fiyat esasına göre belirlenecektir.</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6.</w:t>
      </w:r>
      <w:r w:rsidRPr="00977276">
        <w:rPr>
          <w:rFonts w:ascii="Trebuchet MS" w:hAnsi="Trebuchet MS"/>
          <w:color w:val="333333"/>
          <w:sz w:val="20"/>
        </w:rPr>
        <w:t> </w:t>
      </w:r>
      <w:r w:rsidRPr="00977276">
        <w:rPr>
          <w:rFonts w:ascii="Trebuchet MS" w:hAnsi="Trebuchet MS"/>
          <w:color w:val="333333"/>
          <w:sz w:val="20"/>
          <w:szCs w:val="20"/>
          <w:shd w:val="clear" w:color="auto" w:fill="FFFFFF"/>
        </w:rPr>
        <w:t>İhaleye sadece yerli istekliler katılabilecektir.</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7.</w:t>
      </w:r>
      <w:r w:rsidRPr="00977276">
        <w:rPr>
          <w:rFonts w:ascii="Trebuchet MS" w:hAnsi="Trebuchet MS"/>
          <w:color w:val="333333"/>
          <w:sz w:val="20"/>
        </w:rPr>
        <w:t> </w:t>
      </w:r>
      <w:r w:rsidRPr="00977276">
        <w:rPr>
          <w:rFonts w:ascii="Trebuchet MS" w:hAnsi="Trebuchet MS"/>
          <w:color w:val="333333"/>
          <w:sz w:val="20"/>
          <w:szCs w:val="20"/>
          <w:shd w:val="clear" w:color="auto" w:fill="FFFFFF"/>
        </w:rPr>
        <w:t>İhale dokümanının görülmesi ve satın alınması:</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7.1.</w:t>
      </w:r>
      <w:r w:rsidRPr="00977276">
        <w:rPr>
          <w:rFonts w:ascii="Trebuchet MS" w:hAnsi="Trebuchet MS"/>
          <w:color w:val="333333"/>
          <w:sz w:val="20"/>
        </w:rPr>
        <w:t> </w:t>
      </w:r>
      <w:r w:rsidRPr="00977276">
        <w:rPr>
          <w:rFonts w:ascii="Trebuchet MS" w:hAnsi="Trebuchet MS"/>
          <w:color w:val="333333"/>
          <w:sz w:val="20"/>
          <w:szCs w:val="20"/>
          <w:shd w:val="clear" w:color="auto" w:fill="FFFFFF"/>
        </w:rPr>
        <w:t>İhale dokümanı, idarenin adresinde görülebilir ve</w:t>
      </w:r>
      <w:r w:rsidRPr="00977276">
        <w:rPr>
          <w:rFonts w:ascii="Trebuchet MS" w:hAnsi="Trebuchet MS"/>
          <w:color w:val="333333"/>
          <w:sz w:val="20"/>
        </w:rPr>
        <w:t> </w:t>
      </w:r>
      <w:r w:rsidRPr="00977276">
        <w:rPr>
          <w:rFonts w:ascii="Trebuchet MS" w:hAnsi="Trebuchet MS"/>
          <w:b/>
          <w:bCs/>
          <w:color w:val="0062A8"/>
          <w:sz w:val="20"/>
        </w:rPr>
        <w:t>50 TRY (Türk Lirası)</w:t>
      </w:r>
      <w:r w:rsidRPr="00977276">
        <w:rPr>
          <w:rFonts w:ascii="Trebuchet MS" w:hAnsi="Trebuchet MS"/>
          <w:color w:val="333333"/>
          <w:sz w:val="20"/>
        </w:rPr>
        <w:t> </w:t>
      </w:r>
      <w:r w:rsidRPr="00977276">
        <w:rPr>
          <w:rFonts w:ascii="Trebuchet MS" w:hAnsi="Trebuchet MS"/>
          <w:color w:val="333333"/>
          <w:sz w:val="20"/>
          <w:szCs w:val="20"/>
          <w:shd w:val="clear" w:color="auto" w:fill="FFFFFF"/>
        </w:rPr>
        <w:t>karşılığı</w:t>
      </w:r>
      <w:r w:rsidRPr="00977276">
        <w:rPr>
          <w:rFonts w:ascii="Trebuchet MS" w:hAnsi="Trebuchet MS"/>
          <w:color w:val="333333"/>
          <w:sz w:val="20"/>
        </w:rPr>
        <w:t> </w:t>
      </w:r>
      <w:r w:rsidRPr="00977276">
        <w:rPr>
          <w:rFonts w:ascii="Trebuchet MS" w:hAnsi="Trebuchet MS"/>
          <w:b/>
          <w:bCs/>
          <w:color w:val="0062A8"/>
          <w:sz w:val="20"/>
        </w:rPr>
        <w:t>Ç.Ü.Döner Sermaye İşletmesi Satınalma Bürosu </w:t>
      </w:r>
      <w:r w:rsidRPr="00977276">
        <w:rPr>
          <w:rFonts w:ascii="Trebuchet MS" w:hAnsi="Trebuchet MS"/>
          <w:color w:val="333333"/>
          <w:sz w:val="20"/>
          <w:szCs w:val="20"/>
          <w:shd w:val="clear" w:color="auto" w:fill="FFFFFF"/>
        </w:rPr>
        <w:t>adresinden satın alınabilir.</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7.2.</w:t>
      </w:r>
      <w:r w:rsidRPr="00977276">
        <w:rPr>
          <w:rFonts w:ascii="Trebuchet MS" w:hAnsi="Trebuchet MS"/>
          <w:color w:val="333333"/>
          <w:sz w:val="20"/>
        </w:rPr>
        <w:t> </w:t>
      </w:r>
      <w:r w:rsidRPr="00977276">
        <w:rPr>
          <w:rFonts w:ascii="Trebuchet MS" w:hAnsi="Trebuchet MS"/>
          <w:color w:val="333333"/>
          <w:sz w:val="20"/>
          <w:szCs w:val="20"/>
          <w:shd w:val="clear" w:color="auto" w:fill="FFFFFF"/>
        </w:rPr>
        <w:t>İhaleye teklif verecek olanların ihale dokümanını satın almaları veya EKAP üzerinden e-imza kullanarak indirmeleri zorunludur.</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8.</w:t>
      </w:r>
      <w:r w:rsidRPr="00977276">
        <w:rPr>
          <w:rFonts w:ascii="Trebuchet MS" w:hAnsi="Trebuchet MS"/>
          <w:color w:val="333333"/>
          <w:sz w:val="20"/>
        </w:rPr>
        <w:t> </w:t>
      </w:r>
      <w:r w:rsidRPr="00977276">
        <w:rPr>
          <w:rFonts w:ascii="Trebuchet MS" w:hAnsi="Trebuchet MS"/>
          <w:color w:val="333333"/>
          <w:sz w:val="20"/>
          <w:szCs w:val="20"/>
          <w:shd w:val="clear" w:color="auto" w:fill="FFFFFF"/>
        </w:rPr>
        <w:t>Teklifler, ihale tarih ve saatine kadar</w:t>
      </w:r>
      <w:r w:rsidRPr="00977276">
        <w:rPr>
          <w:rFonts w:ascii="Trebuchet MS" w:hAnsi="Trebuchet MS"/>
          <w:color w:val="333333"/>
          <w:sz w:val="20"/>
        </w:rPr>
        <w:t> </w:t>
      </w:r>
      <w:r w:rsidRPr="00977276">
        <w:rPr>
          <w:rFonts w:ascii="Trebuchet MS" w:hAnsi="Trebuchet MS"/>
          <w:b/>
          <w:bCs/>
          <w:color w:val="0062A8"/>
          <w:sz w:val="20"/>
        </w:rPr>
        <w:t>Çukurova Ünüversitesi Döner Sermaye İşletme Müdürlüğü </w:t>
      </w:r>
      <w:r w:rsidRPr="00977276">
        <w:rPr>
          <w:rFonts w:ascii="Trebuchet MS" w:hAnsi="Trebuchet MS"/>
          <w:color w:val="333333"/>
          <w:sz w:val="20"/>
          <w:szCs w:val="20"/>
          <w:shd w:val="clear" w:color="auto" w:fill="FFFFFF"/>
        </w:rPr>
        <w:t>adresine elden teslim edilebileceği gibi, aynı adrese iadeli taahhütlü posta vasıtasıyla da gönderilebilir.</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9.</w:t>
      </w:r>
      <w:r w:rsidRPr="00977276">
        <w:rPr>
          <w:rFonts w:ascii="Trebuchet MS" w:hAnsi="Trebuchet MS"/>
          <w:color w:val="333333"/>
          <w:sz w:val="20"/>
        </w:rPr>
        <w:t> </w:t>
      </w:r>
      <w:r w:rsidRPr="00977276">
        <w:rPr>
          <w:rFonts w:ascii="Trebuchet MS" w:hAnsi="Trebuchet MS"/>
          <w:color w:val="333333"/>
          <w:sz w:val="20"/>
          <w:szCs w:val="20"/>
          <w:shd w:val="clear" w:color="auto" w:fill="FFFFFF"/>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977276">
        <w:rPr>
          <w:rFonts w:ascii="Trebuchet MS" w:hAnsi="Trebuchet MS"/>
          <w:color w:val="333333"/>
          <w:sz w:val="20"/>
          <w:szCs w:val="20"/>
        </w:rPr>
        <w:br/>
      </w:r>
      <w:r w:rsidRPr="00977276">
        <w:rPr>
          <w:rFonts w:ascii="Trebuchet MS" w:hAnsi="Trebuchet MS"/>
          <w:color w:val="333333"/>
          <w:sz w:val="20"/>
          <w:szCs w:val="20"/>
          <w:shd w:val="clear" w:color="auto" w:fill="FFFFFF"/>
        </w:rPr>
        <w:t>Bu ihalede, kısmı teklif verilebilir.</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10.</w:t>
      </w:r>
      <w:r w:rsidRPr="00977276">
        <w:rPr>
          <w:rFonts w:ascii="Trebuchet MS" w:hAnsi="Trebuchet MS"/>
          <w:color w:val="333333"/>
          <w:sz w:val="20"/>
        </w:rPr>
        <w:t> </w:t>
      </w:r>
      <w:r w:rsidRPr="00977276">
        <w:rPr>
          <w:rFonts w:ascii="Trebuchet MS" w:hAnsi="Trebuchet MS"/>
          <w:color w:val="333333"/>
          <w:sz w:val="20"/>
          <w:szCs w:val="20"/>
          <w:shd w:val="clear" w:color="auto" w:fill="FFFFFF"/>
        </w:rPr>
        <w:t>İstekliler teklif ettikleri bedelin %3’ünden az olmamak üzere kendi belirleyecekleri tutarda geçici teminat vereceklerdir.</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11.</w:t>
      </w:r>
      <w:r w:rsidRPr="00977276">
        <w:rPr>
          <w:rFonts w:ascii="Trebuchet MS" w:hAnsi="Trebuchet MS"/>
          <w:color w:val="333333"/>
          <w:sz w:val="20"/>
        </w:rPr>
        <w:t> </w:t>
      </w:r>
      <w:r w:rsidRPr="00977276">
        <w:rPr>
          <w:rFonts w:ascii="Trebuchet MS" w:hAnsi="Trebuchet MS"/>
          <w:color w:val="333333"/>
          <w:sz w:val="20"/>
          <w:szCs w:val="20"/>
          <w:shd w:val="clear" w:color="auto" w:fill="FFFFFF"/>
        </w:rPr>
        <w:t>Verilen tekliflerin geçerlilik süresi, ihale tarihinden itibaren</w:t>
      </w:r>
      <w:r w:rsidRPr="00977276">
        <w:rPr>
          <w:rFonts w:ascii="Trebuchet MS" w:hAnsi="Trebuchet MS"/>
          <w:color w:val="333333"/>
          <w:sz w:val="20"/>
        </w:rPr>
        <w:t> </w:t>
      </w:r>
      <w:r w:rsidRPr="00977276">
        <w:rPr>
          <w:rFonts w:ascii="Trebuchet MS" w:hAnsi="Trebuchet MS"/>
          <w:b/>
          <w:bCs/>
          <w:color w:val="0062A8"/>
          <w:sz w:val="20"/>
        </w:rPr>
        <w:t>90 (Doksan) </w:t>
      </w:r>
      <w:r w:rsidRPr="00977276">
        <w:rPr>
          <w:rFonts w:ascii="Trebuchet MS" w:hAnsi="Trebuchet MS"/>
          <w:color w:val="333333"/>
          <w:sz w:val="20"/>
          <w:szCs w:val="20"/>
          <w:shd w:val="clear" w:color="auto" w:fill="FFFFFF"/>
        </w:rPr>
        <w:t>takvim günüdür.</w:t>
      </w:r>
      <w:r w:rsidRPr="00977276">
        <w:rPr>
          <w:rFonts w:ascii="Trebuchet MS" w:hAnsi="Trebuchet MS"/>
          <w:color w:val="333333"/>
          <w:sz w:val="20"/>
        </w:rPr>
        <w:t> </w:t>
      </w:r>
      <w:r w:rsidRPr="00977276">
        <w:rPr>
          <w:rFonts w:ascii="Trebuchet MS" w:hAnsi="Trebuchet MS"/>
          <w:color w:val="333333"/>
          <w:sz w:val="20"/>
          <w:szCs w:val="20"/>
        </w:rPr>
        <w:br/>
      </w:r>
      <w:r w:rsidRPr="00977276">
        <w:rPr>
          <w:rFonts w:ascii="Trebuchet MS" w:hAnsi="Trebuchet MS"/>
          <w:b/>
          <w:bCs/>
          <w:color w:val="333333"/>
          <w:sz w:val="20"/>
          <w:szCs w:val="20"/>
          <w:shd w:val="clear" w:color="auto" w:fill="FFFFFF"/>
        </w:rPr>
        <w:t>12.</w:t>
      </w:r>
      <w:r w:rsidRPr="00977276">
        <w:rPr>
          <w:rFonts w:ascii="Trebuchet MS" w:hAnsi="Trebuchet MS"/>
          <w:color w:val="333333"/>
          <w:sz w:val="20"/>
        </w:rPr>
        <w:t> </w:t>
      </w:r>
      <w:r w:rsidRPr="00977276">
        <w:rPr>
          <w:rFonts w:ascii="Trebuchet MS" w:hAnsi="Trebuchet MS"/>
          <w:color w:val="333333"/>
          <w:sz w:val="20"/>
          <w:szCs w:val="20"/>
          <w:shd w:val="clear" w:color="auto" w:fill="FFFFFF"/>
        </w:rPr>
        <w:t>Konsorsiyum olarak ihaleye teklif verilemez.</w:t>
      </w:r>
    </w:p>
    <w:p w14:paraId="22A608C4" w14:textId="77777777" w:rsidR="0071001A" w:rsidRDefault="0071001A" w:rsidP="00307892">
      <w:pPr>
        <w:shd w:val="clear" w:color="auto" w:fill="FFFFFF"/>
        <w:spacing w:after="0" w:line="270" w:lineRule="atLeast"/>
        <w:rPr>
          <w:rFonts w:ascii="Trebuchet MS" w:hAnsi="Trebuchet MS"/>
          <w:color w:val="333333"/>
          <w:sz w:val="20"/>
          <w:szCs w:val="20"/>
          <w:shd w:val="clear" w:color="auto" w:fill="FFFFFF"/>
        </w:rPr>
      </w:pPr>
    </w:p>
    <w:p w14:paraId="56AB05EB" w14:textId="77777777" w:rsidR="0071001A" w:rsidRDefault="0071001A" w:rsidP="0071001A">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p>
    <w:p w14:paraId="7A0EE37B" w14:textId="77777777" w:rsidR="0071001A" w:rsidRPr="00977276" w:rsidRDefault="0071001A" w:rsidP="0071001A">
      <w:pPr>
        <w:shd w:val="clear" w:color="auto" w:fill="FFFFFF"/>
        <w:spacing w:after="0" w:line="270" w:lineRule="atLeast"/>
        <w:rPr>
          <w:rFonts w:ascii="Trebuchet MS" w:hAnsi="Trebuchet MS"/>
          <w:b/>
          <w:bCs/>
          <w:color w:val="333333"/>
          <w:sz w:val="18"/>
          <w:szCs w:val="18"/>
        </w:rPr>
      </w:pPr>
      <w:r>
        <w:rPr>
          <w:rFonts w:ascii="Helvetica" w:hAnsi="Helvetica" w:cs="Helvetica"/>
          <w:sz w:val="24"/>
          <w:szCs w:val="24"/>
          <w:lang w:val="en-US"/>
        </w:rPr>
        <w:t>(BASIN ADN-117</w:t>
      </w:r>
      <w:r>
        <w:rPr>
          <w:rFonts w:ascii="Helvetica" w:hAnsi="Helvetica" w:cs="Helvetica"/>
          <w:sz w:val="24"/>
          <w:szCs w:val="24"/>
          <w:lang w:val="en-US"/>
        </w:rPr>
        <w:t>2</w:t>
      </w:r>
      <w:bookmarkStart w:id="0" w:name="_GoBack"/>
      <w:bookmarkEnd w:id="0"/>
      <w:r>
        <w:rPr>
          <w:rFonts w:ascii="Helvetica" w:hAnsi="Helvetica" w:cs="Helvetica"/>
          <w:sz w:val="24"/>
          <w:szCs w:val="24"/>
          <w:lang w:val="en-US"/>
        </w:rPr>
        <w:t>)          (www.bik.gov.tr)</w:t>
      </w:r>
    </w:p>
    <w:sectPr w:rsidR="0071001A" w:rsidRPr="00977276" w:rsidSect="0050240D">
      <w:pgSz w:w="11906" w:h="16838"/>
      <w:pgMar w:top="630" w:right="746" w:bottom="1417" w:left="81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800000A7" w:usb1="0000004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702"/>
    <w:rsid w:val="00060F8F"/>
    <w:rsid w:val="00131955"/>
    <w:rsid w:val="00294F36"/>
    <w:rsid w:val="00307892"/>
    <w:rsid w:val="00420ABF"/>
    <w:rsid w:val="004B120C"/>
    <w:rsid w:val="0050240D"/>
    <w:rsid w:val="00511E03"/>
    <w:rsid w:val="00542501"/>
    <w:rsid w:val="005A4E30"/>
    <w:rsid w:val="005F21EF"/>
    <w:rsid w:val="0071001A"/>
    <w:rsid w:val="0085483F"/>
    <w:rsid w:val="008E4702"/>
    <w:rsid w:val="00947F40"/>
    <w:rsid w:val="00977276"/>
    <w:rsid w:val="00997F48"/>
    <w:rsid w:val="009F2A5D"/>
    <w:rsid w:val="00B07955"/>
    <w:rsid w:val="00BC41B6"/>
    <w:rsid w:val="00CC154E"/>
    <w:rsid w:val="00E53DE7"/>
    <w:rsid w:val="00EA09A8"/>
    <w:rsid w:val="00F2003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F7D0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F8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8E4702"/>
    <w:rPr>
      <w:rFonts w:cs="Times New Roman"/>
    </w:rPr>
  </w:style>
  <w:style w:type="character" w:customStyle="1" w:styleId="apple-converted-space">
    <w:name w:val="apple-converted-space"/>
    <w:basedOn w:val="DefaultParagraphFont"/>
    <w:uiPriority w:val="99"/>
    <w:rsid w:val="008E4702"/>
    <w:rPr>
      <w:rFonts w:cs="Times New Roman"/>
    </w:rPr>
  </w:style>
  <w:style w:type="character" w:customStyle="1" w:styleId="ilanbaslik">
    <w:name w:val="ilanbaslik"/>
    <w:basedOn w:val="DefaultParagraphFont"/>
    <w:uiPriority w:val="99"/>
    <w:rsid w:val="008E4702"/>
    <w:rPr>
      <w:rFonts w:cs="Times New Roman"/>
    </w:rPr>
  </w:style>
  <w:style w:type="paragraph" w:styleId="NormalWeb">
    <w:name w:val="Normal (Web)"/>
    <w:basedOn w:val="Normal"/>
    <w:uiPriority w:val="99"/>
    <w:rsid w:val="005F21EF"/>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131010">
      <w:marLeft w:val="0"/>
      <w:marRight w:val="0"/>
      <w:marTop w:val="0"/>
      <w:marBottom w:val="0"/>
      <w:divBdr>
        <w:top w:val="none" w:sz="0" w:space="0" w:color="auto"/>
        <w:left w:val="none" w:sz="0" w:space="0" w:color="auto"/>
        <w:bottom w:val="none" w:sz="0" w:space="0" w:color="auto"/>
        <w:right w:val="none" w:sz="0" w:space="0" w:color="auto"/>
      </w:divBdr>
      <w:divsChild>
        <w:div w:id="898131012">
          <w:marLeft w:val="0"/>
          <w:marRight w:val="0"/>
          <w:marTop w:val="0"/>
          <w:marBottom w:val="0"/>
          <w:divBdr>
            <w:top w:val="none" w:sz="0" w:space="0" w:color="auto"/>
            <w:left w:val="none" w:sz="0" w:space="0" w:color="auto"/>
            <w:bottom w:val="none" w:sz="0" w:space="0" w:color="auto"/>
            <w:right w:val="none" w:sz="0" w:space="0" w:color="auto"/>
          </w:divBdr>
        </w:div>
        <w:div w:id="898131024">
          <w:marLeft w:val="0"/>
          <w:marRight w:val="0"/>
          <w:marTop w:val="0"/>
          <w:marBottom w:val="0"/>
          <w:divBdr>
            <w:top w:val="none" w:sz="0" w:space="0" w:color="auto"/>
            <w:left w:val="none" w:sz="0" w:space="0" w:color="auto"/>
            <w:bottom w:val="none" w:sz="0" w:space="0" w:color="auto"/>
            <w:right w:val="none" w:sz="0" w:space="0" w:color="auto"/>
          </w:divBdr>
        </w:div>
      </w:divsChild>
    </w:div>
    <w:div w:id="898131014">
      <w:marLeft w:val="0"/>
      <w:marRight w:val="0"/>
      <w:marTop w:val="0"/>
      <w:marBottom w:val="0"/>
      <w:divBdr>
        <w:top w:val="none" w:sz="0" w:space="0" w:color="auto"/>
        <w:left w:val="none" w:sz="0" w:space="0" w:color="auto"/>
        <w:bottom w:val="none" w:sz="0" w:space="0" w:color="auto"/>
        <w:right w:val="none" w:sz="0" w:space="0" w:color="auto"/>
      </w:divBdr>
      <w:divsChild>
        <w:div w:id="898131009">
          <w:marLeft w:val="0"/>
          <w:marRight w:val="0"/>
          <w:marTop w:val="0"/>
          <w:marBottom w:val="0"/>
          <w:divBdr>
            <w:top w:val="none" w:sz="0" w:space="0" w:color="auto"/>
            <w:left w:val="none" w:sz="0" w:space="0" w:color="auto"/>
            <w:bottom w:val="none" w:sz="0" w:space="0" w:color="auto"/>
            <w:right w:val="none" w:sz="0" w:space="0" w:color="auto"/>
          </w:divBdr>
        </w:div>
        <w:div w:id="898131013">
          <w:marLeft w:val="0"/>
          <w:marRight w:val="0"/>
          <w:marTop w:val="0"/>
          <w:marBottom w:val="0"/>
          <w:divBdr>
            <w:top w:val="none" w:sz="0" w:space="0" w:color="auto"/>
            <w:left w:val="none" w:sz="0" w:space="0" w:color="auto"/>
            <w:bottom w:val="none" w:sz="0" w:space="0" w:color="auto"/>
            <w:right w:val="none" w:sz="0" w:space="0" w:color="auto"/>
          </w:divBdr>
        </w:div>
      </w:divsChild>
    </w:div>
    <w:div w:id="898131016">
      <w:marLeft w:val="0"/>
      <w:marRight w:val="0"/>
      <w:marTop w:val="0"/>
      <w:marBottom w:val="0"/>
      <w:divBdr>
        <w:top w:val="none" w:sz="0" w:space="0" w:color="auto"/>
        <w:left w:val="none" w:sz="0" w:space="0" w:color="auto"/>
        <w:bottom w:val="none" w:sz="0" w:space="0" w:color="auto"/>
        <w:right w:val="none" w:sz="0" w:space="0" w:color="auto"/>
      </w:divBdr>
      <w:divsChild>
        <w:div w:id="898131018">
          <w:marLeft w:val="0"/>
          <w:marRight w:val="0"/>
          <w:marTop w:val="0"/>
          <w:marBottom w:val="0"/>
          <w:divBdr>
            <w:top w:val="none" w:sz="0" w:space="0" w:color="auto"/>
            <w:left w:val="none" w:sz="0" w:space="0" w:color="auto"/>
            <w:bottom w:val="none" w:sz="0" w:space="0" w:color="auto"/>
            <w:right w:val="none" w:sz="0" w:space="0" w:color="auto"/>
          </w:divBdr>
        </w:div>
      </w:divsChild>
    </w:div>
    <w:div w:id="898131017">
      <w:marLeft w:val="0"/>
      <w:marRight w:val="0"/>
      <w:marTop w:val="0"/>
      <w:marBottom w:val="0"/>
      <w:divBdr>
        <w:top w:val="none" w:sz="0" w:space="0" w:color="auto"/>
        <w:left w:val="none" w:sz="0" w:space="0" w:color="auto"/>
        <w:bottom w:val="none" w:sz="0" w:space="0" w:color="auto"/>
        <w:right w:val="none" w:sz="0" w:space="0" w:color="auto"/>
      </w:divBdr>
      <w:divsChild>
        <w:div w:id="898131015">
          <w:marLeft w:val="0"/>
          <w:marRight w:val="0"/>
          <w:marTop w:val="0"/>
          <w:marBottom w:val="0"/>
          <w:divBdr>
            <w:top w:val="none" w:sz="0" w:space="0" w:color="auto"/>
            <w:left w:val="none" w:sz="0" w:space="0" w:color="auto"/>
            <w:bottom w:val="none" w:sz="0" w:space="0" w:color="auto"/>
            <w:right w:val="none" w:sz="0" w:space="0" w:color="auto"/>
          </w:divBdr>
        </w:div>
        <w:div w:id="898131020">
          <w:marLeft w:val="0"/>
          <w:marRight w:val="0"/>
          <w:marTop w:val="0"/>
          <w:marBottom w:val="0"/>
          <w:divBdr>
            <w:top w:val="none" w:sz="0" w:space="0" w:color="auto"/>
            <w:left w:val="none" w:sz="0" w:space="0" w:color="auto"/>
            <w:bottom w:val="none" w:sz="0" w:space="0" w:color="auto"/>
            <w:right w:val="none" w:sz="0" w:space="0" w:color="auto"/>
          </w:divBdr>
        </w:div>
      </w:divsChild>
    </w:div>
    <w:div w:id="898131021">
      <w:marLeft w:val="0"/>
      <w:marRight w:val="0"/>
      <w:marTop w:val="0"/>
      <w:marBottom w:val="0"/>
      <w:divBdr>
        <w:top w:val="none" w:sz="0" w:space="0" w:color="auto"/>
        <w:left w:val="none" w:sz="0" w:space="0" w:color="auto"/>
        <w:bottom w:val="none" w:sz="0" w:space="0" w:color="auto"/>
        <w:right w:val="none" w:sz="0" w:space="0" w:color="auto"/>
      </w:divBdr>
      <w:divsChild>
        <w:div w:id="898131011">
          <w:marLeft w:val="0"/>
          <w:marRight w:val="0"/>
          <w:marTop w:val="0"/>
          <w:marBottom w:val="0"/>
          <w:divBdr>
            <w:top w:val="none" w:sz="0" w:space="0" w:color="auto"/>
            <w:left w:val="none" w:sz="0" w:space="0" w:color="auto"/>
            <w:bottom w:val="none" w:sz="0" w:space="0" w:color="auto"/>
            <w:right w:val="none" w:sz="0" w:space="0" w:color="auto"/>
          </w:divBdr>
        </w:div>
        <w:div w:id="898131022">
          <w:marLeft w:val="0"/>
          <w:marRight w:val="0"/>
          <w:marTop w:val="0"/>
          <w:marBottom w:val="0"/>
          <w:divBdr>
            <w:top w:val="none" w:sz="0" w:space="0" w:color="auto"/>
            <w:left w:val="none" w:sz="0" w:space="0" w:color="auto"/>
            <w:bottom w:val="none" w:sz="0" w:space="0" w:color="auto"/>
            <w:right w:val="none" w:sz="0" w:space="0" w:color="auto"/>
          </w:divBdr>
        </w:div>
      </w:divsChild>
    </w:div>
    <w:div w:id="898131023">
      <w:marLeft w:val="0"/>
      <w:marRight w:val="0"/>
      <w:marTop w:val="0"/>
      <w:marBottom w:val="0"/>
      <w:divBdr>
        <w:top w:val="none" w:sz="0" w:space="0" w:color="auto"/>
        <w:left w:val="none" w:sz="0" w:space="0" w:color="auto"/>
        <w:bottom w:val="none" w:sz="0" w:space="0" w:color="auto"/>
        <w:right w:val="none" w:sz="0" w:space="0" w:color="auto"/>
      </w:divBdr>
      <w:divsChild>
        <w:div w:id="898131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775</Words>
  <Characters>4418</Characters>
  <Application>Microsoft Macintosh Word</Application>
  <DocSecurity>0</DocSecurity>
  <Lines>36</Lines>
  <Paragraphs>10</Paragraphs>
  <ScaleCrop>false</ScaleCrop>
  <Company>WINCE</Company>
  <LinksUpToDate>false</LinksUpToDate>
  <CharactersWithSpaces>5183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TIBBİ MALZEME SATIN ALINACAKTIR</dc:title>
  <dc:subject/>
  <dc:creator>CEPRO</dc:creator>
  <cp:keywords/>
  <dc:description/>
  <cp:lastModifiedBy>Adana Haber iMac</cp:lastModifiedBy>
  <cp:revision>3</cp:revision>
  <cp:lastPrinted>2013-04-09T12:19:00Z</cp:lastPrinted>
  <dcterms:created xsi:type="dcterms:W3CDTF">2013-04-10T13:56:00Z</dcterms:created>
  <dcterms:modified xsi:type="dcterms:W3CDTF">2013-04-10T15:38:00Z</dcterms:modified>
</cp:coreProperties>
</file>